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1EE" w:rsidRPr="00BE61EE" w:rsidRDefault="00BE61EE" w:rsidP="00BE61EE">
      <w:pPr>
        <w:shd w:val="clear" w:color="auto" w:fill="FFFFFF"/>
        <w:spacing w:after="0" w:line="240" w:lineRule="auto"/>
        <w:ind w:firstLine="540"/>
        <w:jc w:val="center"/>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PLANSIZ ALANLAR İMAR YÖNETMELİĞİ </w:t>
      </w:r>
      <w:r w:rsidRPr="00BE61EE">
        <w:rPr>
          <w:rFonts w:ascii="Calibri" w:eastAsia="Times New Roman" w:hAnsi="Calibri" w:cs="Times New Roman"/>
          <w:b/>
          <w:bCs/>
          <w:color w:val="1C283D"/>
          <w:vertAlign w:val="superscript"/>
          <w:lang w:eastAsia="tr-TR"/>
        </w:rPr>
        <w:t>(1)</w:t>
      </w:r>
    </w:p>
    <w:p w:rsidR="00BE61EE" w:rsidRPr="00BE61EE" w:rsidRDefault="00BE61EE" w:rsidP="00BE61EE">
      <w:pPr>
        <w:shd w:val="clear" w:color="auto" w:fill="FFFFFF"/>
        <w:spacing w:after="0" w:line="240" w:lineRule="auto"/>
        <w:ind w:firstLine="540"/>
        <w:jc w:val="center"/>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 </w:t>
      </w:r>
    </w:p>
    <w:p w:rsidR="00BE61EE" w:rsidRPr="00BE61EE" w:rsidRDefault="00BE61EE" w:rsidP="00BE61EE">
      <w:pPr>
        <w:shd w:val="clear" w:color="auto" w:fill="FFFFFF"/>
        <w:spacing w:after="0" w:line="240" w:lineRule="auto"/>
        <w:ind w:firstLine="540"/>
        <w:jc w:val="center"/>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BİRİNCİ BÖLÜM</w:t>
      </w:r>
    </w:p>
    <w:p w:rsidR="00BE61EE" w:rsidRPr="00BE61EE" w:rsidRDefault="00BE61EE" w:rsidP="00BE61EE">
      <w:pPr>
        <w:shd w:val="clear" w:color="auto" w:fill="FFFFFF"/>
        <w:spacing w:after="0" w:line="240" w:lineRule="auto"/>
        <w:ind w:firstLine="540"/>
        <w:jc w:val="center"/>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Amaç ve Kapsam</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Amaç</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1 -</w:t>
      </w:r>
      <w:r w:rsidRPr="00BE61EE">
        <w:rPr>
          <w:rFonts w:ascii="Calibri" w:eastAsia="Times New Roman" w:hAnsi="Calibri" w:cs="Times New Roman"/>
          <w:color w:val="1C283D"/>
          <w:lang w:eastAsia="tr-TR"/>
        </w:rPr>
        <w:t> Bu Yönetmeliğin amacı belediye ve mücavir alan sınırları içinde ve dışında kalan ve plânı bulunmayan alanlardaki yapılaşmaların fen, sağlık ve çevre şartlarına uygun teşekkülünü sağlamaktır.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Kapsam</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2-</w:t>
      </w:r>
      <w:r w:rsidRPr="00BE61EE">
        <w:rPr>
          <w:rFonts w:ascii="Calibri" w:eastAsia="Times New Roman" w:hAnsi="Calibri" w:cs="Times New Roman"/>
          <w:color w:val="1C283D"/>
          <w:lang w:eastAsia="tr-TR"/>
        </w:rPr>
        <w:t> </w:t>
      </w:r>
      <w:r w:rsidRPr="00BE61EE">
        <w:rPr>
          <w:rFonts w:ascii="Calibri" w:eastAsia="Times New Roman" w:hAnsi="Calibri" w:cs="Times New Roman"/>
          <w:b/>
          <w:bCs/>
          <w:color w:val="1C283D"/>
          <w:lang w:eastAsia="tr-TR"/>
        </w:rPr>
        <w:t>(</w:t>
      </w:r>
      <w:proofErr w:type="gramStart"/>
      <w:r w:rsidRPr="00BE61EE">
        <w:rPr>
          <w:rFonts w:ascii="Calibri" w:eastAsia="Times New Roman" w:hAnsi="Calibri" w:cs="Times New Roman"/>
          <w:b/>
          <w:bCs/>
          <w:color w:val="1C283D"/>
          <w:lang w:eastAsia="tr-TR"/>
        </w:rPr>
        <w:t>Değişik:RG</w:t>
      </w:r>
      <w:proofErr w:type="gramEnd"/>
      <w:r w:rsidRPr="00BE61EE">
        <w:rPr>
          <w:rFonts w:ascii="Calibri" w:eastAsia="Times New Roman" w:hAnsi="Calibri" w:cs="Times New Roman"/>
          <w:b/>
          <w:bCs/>
          <w:color w:val="1C283D"/>
          <w:lang w:eastAsia="tr-TR"/>
        </w:rPr>
        <w:t>-2/9/1999-23804)</w:t>
      </w:r>
      <w:r w:rsidRPr="00BE61EE">
        <w:rPr>
          <w:rFonts w:ascii="Calibri" w:eastAsia="Times New Roman" w:hAnsi="Calibri" w:cs="Times New Roman"/>
          <w:color w:val="1C283D"/>
          <w:lang w:eastAsia="tr-TR"/>
        </w:rPr>
        <w:t> Bu Yönetmelik hükümleri;</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1) Planı bulunmayan ve/veya son nüfus sayımına göre nüfusu 10 000 in altında olan belediyelerin yerleşik alan sınırları içinde,</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2) Belediye ve mücavir alan sınırları içindeki köy ve mezraların yerleşik alanlarında,</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3) Belediye ve mücavir alan sınırları dışında planı bulunmayan köy ve mezraların yerleşik alanları ve civarında,</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 xml:space="preserve">4) Belediye ve mücavir alan sınırları içinde veya dışında imar planı ve yerleşik alan sınırları dışında kalan </w:t>
      </w:r>
      <w:proofErr w:type="gramStart"/>
      <w:r w:rsidRPr="00BE61EE">
        <w:rPr>
          <w:rFonts w:ascii="Calibri" w:eastAsia="Times New Roman" w:hAnsi="Calibri" w:cs="Times New Roman"/>
          <w:color w:val="1C283D"/>
          <w:lang w:eastAsia="tr-TR"/>
        </w:rPr>
        <w:t>iskan</w:t>
      </w:r>
      <w:proofErr w:type="gramEnd"/>
      <w:r w:rsidRPr="00BE61EE">
        <w:rPr>
          <w:rFonts w:ascii="Calibri" w:eastAsia="Times New Roman" w:hAnsi="Calibri" w:cs="Times New Roman"/>
          <w:color w:val="1C283D"/>
          <w:lang w:eastAsia="tr-TR"/>
        </w:rPr>
        <w:t xml:space="preserve"> dışı alanlarda, uygulanır.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Çevre düzeni planı kapsamında kalan alanlar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3-</w:t>
      </w:r>
      <w:r w:rsidRPr="00BE61EE">
        <w:rPr>
          <w:rFonts w:ascii="Calibri" w:eastAsia="Times New Roman" w:hAnsi="Calibri" w:cs="Times New Roman"/>
          <w:color w:val="1C283D"/>
          <w:lang w:eastAsia="tr-TR"/>
        </w:rPr>
        <w:t> </w:t>
      </w:r>
      <w:r w:rsidRPr="00BE61EE">
        <w:rPr>
          <w:rFonts w:ascii="Calibri" w:eastAsia="Times New Roman" w:hAnsi="Calibri" w:cs="Times New Roman"/>
          <w:b/>
          <w:bCs/>
          <w:color w:val="1C283D"/>
          <w:lang w:eastAsia="tr-TR"/>
        </w:rPr>
        <w:t xml:space="preserve">(Başlığıyla birlikte </w:t>
      </w:r>
      <w:proofErr w:type="gramStart"/>
      <w:r w:rsidRPr="00BE61EE">
        <w:rPr>
          <w:rFonts w:ascii="Calibri" w:eastAsia="Times New Roman" w:hAnsi="Calibri" w:cs="Times New Roman"/>
          <w:b/>
          <w:bCs/>
          <w:color w:val="1C283D"/>
          <w:lang w:eastAsia="tr-TR"/>
        </w:rPr>
        <w:t>değişik:RG</w:t>
      </w:r>
      <w:proofErr w:type="gramEnd"/>
      <w:r w:rsidRPr="00BE61EE">
        <w:rPr>
          <w:rFonts w:ascii="Calibri" w:eastAsia="Times New Roman" w:hAnsi="Calibri" w:cs="Times New Roman"/>
          <w:b/>
          <w:bCs/>
          <w:color w:val="1C283D"/>
          <w:lang w:eastAsia="tr-TR"/>
        </w:rPr>
        <w:t>-2/9/1999-23804)</w:t>
      </w:r>
      <w:r w:rsidRPr="00BE61EE">
        <w:rPr>
          <w:rFonts w:ascii="Calibri" w:eastAsia="Times New Roman" w:hAnsi="Calibri" w:cs="Times New Roman"/>
          <w:color w:val="1C283D"/>
          <w:lang w:eastAsia="tr-TR"/>
        </w:rPr>
        <w:t xml:space="preserve"> 2 </w:t>
      </w:r>
      <w:proofErr w:type="spellStart"/>
      <w:r w:rsidRPr="00BE61EE">
        <w:rPr>
          <w:rFonts w:ascii="Calibri" w:eastAsia="Times New Roman" w:hAnsi="Calibri" w:cs="Times New Roman"/>
          <w:color w:val="1C283D"/>
          <w:lang w:eastAsia="tr-TR"/>
        </w:rPr>
        <w:t>nci</w:t>
      </w:r>
      <w:proofErr w:type="spellEnd"/>
      <w:r w:rsidRPr="00BE61EE">
        <w:rPr>
          <w:rFonts w:ascii="Calibri" w:eastAsia="Times New Roman" w:hAnsi="Calibri" w:cs="Times New Roman"/>
          <w:color w:val="1C283D"/>
          <w:lang w:eastAsia="tr-TR"/>
        </w:rPr>
        <w:t xml:space="preserve"> maddede sayılan alanların onaylı bir çevre düzeni planı kapsamında kalması halinde, çevre düzeni planı kararlarına uyulur.</w:t>
      </w:r>
    </w:p>
    <w:p w:rsidR="00BE61EE" w:rsidRPr="00BE61EE" w:rsidRDefault="00BE61EE" w:rsidP="00BE61EE">
      <w:pPr>
        <w:shd w:val="clear" w:color="auto" w:fill="FFFFFF"/>
        <w:spacing w:after="0" w:line="240" w:lineRule="auto"/>
        <w:ind w:firstLine="540"/>
        <w:jc w:val="center"/>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İKİNCİ BÖLÜM</w:t>
      </w:r>
    </w:p>
    <w:p w:rsidR="00BE61EE" w:rsidRPr="00BE61EE" w:rsidRDefault="00BE61EE" w:rsidP="00BE61EE">
      <w:pPr>
        <w:shd w:val="clear" w:color="auto" w:fill="FFFFFF"/>
        <w:spacing w:after="0" w:line="240" w:lineRule="auto"/>
        <w:ind w:firstLine="540"/>
        <w:jc w:val="center"/>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Tanımlar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4 -</w:t>
      </w:r>
      <w:r w:rsidRPr="00BE61EE">
        <w:rPr>
          <w:rFonts w:ascii="Calibri" w:eastAsia="Times New Roman" w:hAnsi="Calibri" w:cs="Times New Roman"/>
          <w:color w:val="1C283D"/>
          <w:lang w:eastAsia="tr-TR"/>
        </w:rPr>
        <w:t> Bu Yönetmelikte adı geçen terimler aşağıda tanımlanmıştır: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1) Yerleşik alan: Belediye ve mücavir alan sınırları içindeki imar plânı bulunmayan mevcut yerleşmelerin (mahalle, köy ve mezralar) müstakbel gelişme alanlarının da içine alan ve sınırları Belediye Meclislerince karara bağlanan alanlardır.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2) Yerleşme alanı: İmar plânı sınırı içindeki yerleşik ve gelişme alanlarının tümüdür. Diğer bir deyimle imar plânının kapsadığı alandır.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3) </w:t>
      </w:r>
      <w:r w:rsidRPr="00BE61EE">
        <w:rPr>
          <w:rFonts w:ascii="Calibri" w:eastAsia="Times New Roman" w:hAnsi="Calibri" w:cs="Times New Roman"/>
          <w:b/>
          <w:bCs/>
          <w:color w:val="1C283D"/>
          <w:lang w:eastAsia="tr-TR"/>
        </w:rPr>
        <w:t>(</w:t>
      </w:r>
      <w:proofErr w:type="gramStart"/>
      <w:r w:rsidRPr="00BE61EE">
        <w:rPr>
          <w:rFonts w:ascii="Calibri" w:eastAsia="Times New Roman" w:hAnsi="Calibri" w:cs="Times New Roman"/>
          <w:b/>
          <w:bCs/>
          <w:color w:val="1C283D"/>
          <w:lang w:eastAsia="tr-TR"/>
        </w:rPr>
        <w:t>Değişik:RG</w:t>
      </w:r>
      <w:proofErr w:type="gramEnd"/>
      <w:r w:rsidRPr="00BE61EE">
        <w:rPr>
          <w:rFonts w:ascii="Calibri" w:eastAsia="Times New Roman" w:hAnsi="Calibri" w:cs="Times New Roman"/>
          <w:b/>
          <w:bCs/>
          <w:color w:val="1C283D"/>
          <w:lang w:eastAsia="tr-TR"/>
        </w:rPr>
        <w:t>-2/9/1999-23804)</w:t>
      </w:r>
      <w:r w:rsidRPr="00BE61EE">
        <w:rPr>
          <w:rFonts w:ascii="Calibri" w:eastAsia="Times New Roman" w:hAnsi="Calibri" w:cs="Times New Roman"/>
          <w:color w:val="1C283D"/>
          <w:lang w:eastAsia="tr-TR"/>
        </w:rPr>
        <w:t> Yerleşme alanı dışı (iskan dışı) alan: Her ölçekteki imar planı sınırı, yerleşik alan sınırı, belediye ve mücavir alan sınırları dışında kalan köy ve mezraların yerleşik alanı ve civarlarının dışında kalan alanlardır.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4) </w:t>
      </w:r>
      <w:r w:rsidRPr="00BE61EE">
        <w:rPr>
          <w:rFonts w:ascii="Calibri" w:eastAsia="Times New Roman" w:hAnsi="Calibri" w:cs="Times New Roman"/>
          <w:b/>
          <w:bCs/>
          <w:color w:val="1C283D"/>
          <w:lang w:eastAsia="tr-TR"/>
        </w:rPr>
        <w:t>(</w:t>
      </w:r>
      <w:proofErr w:type="gramStart"/>
      <w:r w:rsidRPr="00BE61EE">
        <w:rPr>
          <w:rFonts w:ascii="Calibri" w:eastAsia="Times New Roman" w:hAnsi="Calibri" w:cs="Times New Roman"/>
          <w:b/>
          <w:bCs/>
          <w:color w:val="1C283D"/>
          <w:lang w:eastAsia="tr-TR"/>
        </w:rPr>
        <w:t>Değişik:RG</w:t>
      </w:r>
      <w:proofErr w:type="gramEnd"/>
      <w:r w:rsidRPr="00BE61EE">
        <w:rPr>
          <w:rFonts w:ascii="Calibri" w:eastAsia="Times New Roman" w:hAnsi="Calibri" w:cs="Times New Roman"/>
          <w:b/>
          <w:bCs/>
          <w:color w:val="1C283D"/>
          <w:lang w:eastAsia="tr-TR"/>
        </w:rPr>
        <w:t>-2/9/1999-23804)</w:t>
      </w:r>
      <w:r w:rsidRPr="00BE61EE">
        <w:rPr>
          <w:rFonts w:ascii="Calibri" w:eastAsia="Times New Roman" w:hAnsi="Calibri" w:cs="Times New Roman"/>
          <w:color w:val="1C283D"/>
          <w:lang w:eastAsia="tr-TR"/>
        </w:rPr>
        <w:t> Belediye ve mücavir alan sınırları dışında kalan köy ve mezraların yerleşik alanı ve civarı: Köy ve mezraların cami, köy konağı gibi köy ortak yapıları ile köy nüfusuna kayıtlı ve köyde sürekli oturanlar tarafından, yapımı tarihinde yürürlükte bulunan mevzuat hükümlerine uygun olarak inşa edilmiş yapıların toplu olarak bulunduğu yerlerde mevcut binaların en dışta olanlarının dış kenarlarından geçirilen çizginin içinde kalan alan köy yerleşik (meskun) alanını; bu çizgi ile 100 m. dışından geçirilecek olan, valiliklerce tespit edilerek il idare kurulunca karara bağlanan sınırın içinde kalan alan köy yerleşik alanı civarını tanımlar.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 xml:space="preserve">Daha önce Valiliklerince </w:t>
      </w:r>
      <w:proofErr w:type="spellStart"/>
      <w:r w:rsidRPr="00BE61EE">
        <w:rPr>
          <w:rFonts w:ascii="Calibri" w:eastAsia="Times New Roman" w:hAnsi="Calibri" w:cs="Times New Roman"/>
          <w:color w:val="1C283D"/>
          <w:lang w:eastAsia="tr-TR"/>
        </w:rPr>
        <w:t>tesbit</w:t>
      </w:r>
      <w:proofErr w:type="spellEnd"/>
      <w:r w:rsidRPr="00BE61EE">
        <w:rPr>
          <w:rFonts w:ascii="Calibri" w:eastAsia="Times New Roman" w:hAnsi="Calibri" w:cs="Times New Roman"/>
          <w:color w:val="1C283D"/>
          <w:lang w:eastAsia="tr-TR"/>
        </w:rPr>
        <w:t xml:space="preserve"> edilmiş ve İl İdare Kurullarınca karara bağlanmış olan köy ve mezraların yerleşik alan sınırları geçerlidir.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5) </w:t>
      </w:r>
      <w:r w:rsidRPr="00BE61EE">
        <w:rPr>
          <w:rFonts w:ascii="Calibri" w:eastAsia="Times New Roman" w:hAnsi="Calibri" w:cs="Times New Roman"/>
          <w:b/>
          <w:bCs/>
          <w:color w:val="1C283D"/>
          <w:lang w:eastAsia="tr-TR"/>
        </w:rPr>
        <w:t>(</w:t>
      </w:r>
      <w:proofErr w:type="gramStart"/>
      <w:r w:rsidRPr="00BE61EE">
        <w:rPr>
          <w:rFonts w:ascii="Calibri" w:eastAsia="Times New Roman" w:hAnsi="Calibri" w:cs="Times New Roman"/>
          <w:b/>
          <w:bCs/>
          <w:color w:val="1C283D"/>
          <w:lang w:eastAsia="tr-TR"/>
        </w:rPr>
        <w:t>Değişik:RG</w:t>
      </w:r>
      <w:proofErr w:type="gramEnd"/>
      <w:r w:rsidRPr="00BE61EE">
        <w:rPr>
          <w:rFonts w:ascii="Calibri" w:eastAsia="Times New Roman" w:hAnsi="Calibri" w:cs="Times New Roman"/>
          <w:b/>
          <w:bCs/>
          <w:color w:val="1C283D"/>
          <w:lang w:eastAsia="tr-TR"/>
        </w:rPr>
        <w:t>-25/7/1997-23060)</w:t>
      </w:r>
      <w:r w:rsidRPr="00BE61EE">
        <w:rPr>
          <w:rFonts w:ascii="Calibri" w:eastAsia="Times New Roman" w:hAnsi="Calibri" w:cs="Times New Roman"/>
          <w:color w:val="1C283D"/>
          <w:lang w:eastAsia="tr-TR"/>
        </w:rPr>
        <w:t> Resmi bina: Genel, katma ve özel bütçeli idarelerle il Özel İdaresi ve Belediyeye veya bu kurumlarca sermayesinin yarısından fazlası karşılanan kurumlara kanunla veya kanunun verdiği yetki ile kurulmuş kamu tüzel kişilerine ait bina ve tesislerdir.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6) </w:t>
      </w:r>
      <w:r w:rsidRPr="00BE61EE">
        <w:rPr>
          <w:rFonts w:ascii="Calibri" w:eastAsia="Times New Roman" w:hAnsi="Calibri" w:cs="Times New Roman"/>
          <w:b/>
          <w:bCs/>
          <w:color w:val="1C283D"/>
          <w:lang w:eastAsia="tr-TR"/>
        </w:rPr>
        <w:t>(</w:t>
      </w:r>
      <w:proofErr w:type="gramStart"/>
      <w:r w:rsidRPr="00BE61EE">
        <w:rPr>
          <w:rFonts w:ascii="Calibri" w:eastAsia="Times New Roman" w:hAnsi="Calibri" w:cs="Times New Roman"/>
          <w:b/>
          <w:bCs/>
          <w:color w:val="1C283D"/>
          <w:lang w:eastAsia="tr-TR"/>
        </w:rPr>
        <w:t>Değişik:RG</w:t>
      </w:r>
      <w:proofErr w:type="gramEnd"/>
      <w:r w:rsidRPr="00BE61EE">
        <w:rPr>
          <w:rFonts w:ascii="Calibri" w:eastAsia="Times New Roman" w:hAnsi="Calibri" w:cs="Times New Roman"/>
          <w:b/>
          <w:bCs/>
          <w:color w:val="1C283D"/>
          <w:lang w:eastAsia="tr-TR"/>
        </w:rPr>
        <w:t>-2/9/1999-23804)</w:t>
      </w:r>
      <w:r w:rsidRPr="00BE61EE">
        <w:rPr>
          <w:rFonts w:ascii="Calibri" w:eastAsia="Times New Roman" w:hAnsi="Calibri" w:cs="Times New Roman"/>
          <w:color w:val="1C283D"/>
          <w:lang w:eastAsia="tr-TR"/>
        </w:rPr>
        <w:t xml:space="preserve"> Umumi bina: Köy konağı, köy kahvesi ve lokantası gibi köy ortak yapıları hariç imar planı kararı ile yapılabilecek kamu hizmeti için kullanılan resmi binalarla, ibadet yerleri, özel eğitim, özel sağlık tesisleri, sinema, tiyatro, opera, müze, kütüphane, konferans salonu gibi kültürel binalar ile gazino, düğün salonu gibi eğlence yapıları, otel, özel yurt, </w:t>
      </w:r>
      <w:proofErr w:type="spellStart"/>
      <w:r w:rsidRPr="00BE61EE">
        <w:rPr>
          <w:rFonts w:ascii="Calibri" w:eastAsia="Times New Roman" w:hAnsi="Calibri" w:cs="Times New Roman"/>
          <w:color w:val="1C283D"/>
          <w:lang w:eastAsia="tr-TR"/>
        </w:rPr>
        <w:t>işhanı</w:t>
      </w:r>
      <w:proofErr w:type="spellEnd"/>
      <w:r w:rsidRPr="00BE61EE">
        <w:rPr>
          <w:rFonts w:ascii="Calibri" w:eastAsia="Times New Roman" w:hAnsi="Calibri" w:cs="Times New Roman"/>
          <w:color w:val="1C283D"/>
          <w:lang w:eastAsia="tr-TR"/>
        </w:rPr>
        <w:t>, büro, pasaj, çarşı gibi ticari yapılar, spor tesisleri, genel otopark ve buna benzer umuma ait binalardır.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 xml:space="preserve">7) Bina cephesi: a - Parsel nizamında: Binanın toprak üstündeki ilk katının parselin yo tarafındaki duvarının dış yüzüdür. </w:t>
      </w:r>
      <w:proofErr w:type="gramStart"/>
      <w:r w:rsidRPr="00BE61EE">
        <w:rPr>
          <w:rFonts w:ascii="Calibri" w:eastAsia="Times New Roman" w:hAnsi="Calibri" w:cs="Times New Roman"/>
          <w:color w:val="1C283D"/>
          <w:lang w:eastAsia="tr-TR"/>
        </w:rPr>
        <w:t>b</w:t>
      </w:r>
      <w:proofErr w:type="gramEnd"/>
      <w:r w:rsidRPr="00BE61EE">
        <w:rPr>
          <w:rFonts w:ascii="Calibri" w:eastAsia="Times New Roman" w:hAnsi="Calibri" w:cs="Times New Roman"/>
          <w:color w:val="1C283D"/>
          <w:lang w:eastAsia="tr-TR"/>
        </w:rPr>
        <w:t xml:space="preserve"> - Köşe başı parsellerde: Binanın kot aldığı yol tarafındaki toprak üstündeki ilk kat duvarının dış yüzüdür.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lastRenderedPageBreak/>
        <w:t>8) Bina derinliği: Binanın ön cephe hattı ile arka cephe hattının en uzak noktası arasındaki dik hattın uzaklığıdır.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9) Parsel cephesi: Parselin üzerinde bulunduğu yoldaki cephesidir. Köşe başına rastlayan parsellerde geniş yol üzerindeki kenar parsel cephesidir. İki yolun genişliklerinin eşit olması halinde dar kenar, parsel cephesidir.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10) Parsel derinliği: Parsel ön cephe hattı ile arka cephe hattı arasındaki ortalama uzaklığıdır.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11) Ayrık bina: İki yanı komşu parsellerdeki binalara bitişik olmayan binalardır.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12) Bitişik bina: İki yanı komşu parsellerdeki binalara kısmen veya tamamen bitişik olan binalardır.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13) Blok başı bina: İkiden fazla binadan oluşmuş blokta yalnız bir yanı komşu parseldeki binaya kısmen veya tamamen bitişik olan binalardır.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14) İkili blok (ikiz bina): İki binadan oluşmuş bir blokta bir yanı komşu parseldeki binaya kısmen veya tamamen bitişik olan binalardır.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15) Bodrum kat: Zemin kat altındaki kat veya katlardır.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16) Zemin kat: Taban döşemesi binaya kot verilen nokta seviyesinde veya bu seviyenin üzerinde olan ilk kattır.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17) Asma kat: Binaların, iç yüksekliği en az 5.50 m. olan, zemin katında düzenlenen ve ait olduğu bağımsız bölümü tamamlayan ve bu bölümden bağlantı sağlayan kattır. Asma katlar iç yüksekliği 2.40 m. den az olmamak, yola bakan cephe veya cephelere 3.00 m. den fazla yaklaşmamak üzere yapılabilirler.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18) Normal kat: Zemin ve bodrum katların dışında kalan kat veya katlardır.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19) </w:t>
      </w:r>
      <w:r w:rsidRPr="00BE61EE">
        <w:rPr>
          <w:rFonts w:ascii="Calibri" w:eastAsia="Times New Roman" w:hAnsi="Calibri" w:cs="Times New Roman"/>
          <w:b/>
          <w:bCs/>
          <w:color w:val="1C283D"/>
          <w:lang w:eastAsia="tr-TR"/>
        </w:rPr>
        <w:t>(</w:t>
      </w:r>
      <w:proofErr w:type="gramStart"/>
      <w:r w:rsidRPr="00BE61EE">
        <w:rPr>
          <w:rFonts w:ascii="Calibri" w:eastAsia="Times New Roman" w:hAnsi="Calibri" w:cs="Times New Roman"/>
          <w:b/>
          <w:bCs/>
          <w:color w:val="1C283D"/>
          <w:lang w:eastAsia="tr-TR"/>
        </w:rPr>
        <w:t>Değişik:RG</w:t>
      </w:r>
      <w:proofErr w:type="gramEnd"/>
      <w:r w:rsidRPr="00BE61EE">
        <w:rPr>
          <w:rFonts w:ascii="Calibri" w:eastAsia="Times New Roman" w:hAnsi="Calibri" w:cs="Times New Roman"/>
          <w:b/>
          <w:bCs/>
          <w:color w:val="1C283D"/>
          <w:lang w:eastAsia="tr-TR"/>
        </w:rPr>
        <w:t>-2/9/1999-23804)</w:t>
      </w:r>
      <w:r w:rsidRPr="00BE61EE">
        <w:rPr>
          <w:rFonts w:ascii="Calibri" w:eastAsia="Times New Roman" w:hAnsi="Calibri" w:cs="Times New Roman"/>
          <w:color w:val="1C283D"/>
          <w:lang w:eastAsia="tr-TR"/>
        </w:rPr>
        <w:t> Son kat: Çatı altında bulunan normal katların en üstte olan katıdır.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20) </w:t>
      </w:r>
      <w:r w:rsidRPr="00BE61EE">
        <w:rPr>
          <w:rFonts w:ascii="Calibri" w:eastAsia="Times New Roman" w:hAnsi="Calibri" w:cs="Times New Roman"/>
          <w:b/>
          <w:bCs/>
          <w:color w:val="1C283D"/>
          <w:lang w:eastAsia="tr-TR"/>
        </w:rPr>
        <w:t>(</w:t>
      </w:r>
      <w:proofErr w:type="gramStart"/>
      <w:r w:rsidRPr="00BE61EE">
        <w:rPr>
          <w:rFonts w:ascii="Calibri" w:eastAsia="Times New Roman" w:hAnsi="Calibri" w:cs="Times New Roman"/>
          <w:b/>
          <w:bCs/>
          <w:color w:val="1C283D"/>
          <w:lang w:eastAsia="tr-TR"/>
        </w:rPr>
        <w:t>Değişik:RG</w:t>
      </w:r>
      <w:proofErr w:type="gramEnd"/>
      <w:r w:rsidRPr="00BE61EE">
        <w:rPr>
          <w:rFonts w:ascii="Calibri" w:eastAsia="Times New Roman" w:hAnsi="Calibri" w:cs="Times New Roman"/>
          <w:b/>
          <w:bCs/>
          <w:color w:val="1C283D"/>
          <w:lang w:eastAsia="tr-TR"/>
        </w:rPr>
        <w:t>-2/9/1999-23804)</w:t>
      </w:r>
      <w:r w:rsidRPr="00BE61EE">
        <w:rPr>
          <w:rFonts w:ascii="Calibri" w:eastAsia="Times New Roman" w:hAnsi="Calibri" w:cs="Times New Roman"/>
          <w:color w:val="1C283D"/>
          <w:lang w:eastAsia="tr-TR"/>
        </w:rPr>
        <w:t> İmar mevzuatına aykırı yapı: Muhtarlıktan izin alınmadan yapılan yapılar, ruhsatsız, ruhsat ve eklerine, fen ve sağlık kurallarına aykırı olan, kat nizamı, taban alanı, komşu mesafeleri, ön cephe hattı, bina derinliği ve benzeri konulardaki mevzuat hükümlerine uygun olmayan yapılar ile komşu parsele, yola, kamu hizmet ve tesisleri için ayrılmış alanlara tecavüz eden veya inşaat yasağı olan yerlere inşa edilen yapılardır.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21) </w:t>
      </w:r>
      <w:r w:rsidRPr="00BE61EE">
        <w:rPr>
          <w:rFonts w:ascii="Calibri" w:eastAsia="Times New Roman" w:hAnsi="Calibri" w:cs="Times New Roman"/>
          <w:b/>
          <w:bCs/>
          <w:color w:val="1C283D"/>
          <w:lang w:eastAsia="tr-TR"/>
        </w:rPr>
        <w:t>(</w:t>
      </w:r>
      <w:proofErr w:type="gramStart"/>
      <w:r w:rsidRPr="00BE61EE">
        <w:rPr>
          <w:rFonts w:ascii="Calibri" w:eastAsia="Times New Roman" w:hAnsi="Calibri" w:cs="Times New Roman"/>
          <w:b/>
          <w:bCs/>
          <w:color w:val="1C283D"/>
          <w:lang w:eastAsia="tr-TR"/>
        </w:rPr>
        <w:t>Değişik:RG</w:t>
      </w:r>
      <w:proofErr w:type="gramEnd"/>
      <w:r w:rsidRPr="00BE61EE">
        <w:rPr>
          <w:rFonts w:ascii="Calibri" w:eastAsia="Times New Roman" w:hAnsi="Calibri" w:cs="Times New Roman"/>
          <w:b/>
          <w:bCs/>
          <w:color w:val="1C283D"/>
          <w:lang w:eastAsia="tr-TR"/>
        </w:rPr>
        <w:t>-2/9/1999-23804)</w:t>
      </w:r>
      <w:r w:rsidRPr="00BE61EE">
        <w:rPr>
          <w:rFonts w:ascii="Calibri" w:eastAsia="Times New Roman" w:hAnsi="Calibri" w:cs="Times New Roman"/>
          <w:color w:val="1C283D"/>
          <w:lang w:eastAsia="tr-TR"/>
        </w:rPr>
        <w:t xml:space="preserve"> Yapı inşaat alanı (brüt inşaat alanı): Bodrum kat, asma kat ve çatı arasındaki piyesler dahil, yapının inşa edilen tüm katlarının toplam alanıdır. Işıklıklar, hava bacaları, saçaklar, bina dışında tertiplenen yangın merdivenleri hariç, ortak alanlar bu alana </w:t>
      </w:r>
      <w:proofErr w:type="gramStart"/>
      <w:r w:rsidRPr="00BE61EE">
        <w:rPr>
          <w:rFonts w:ascii="Calibri" w:eastAsia="Times New Roman" w:hAnsi="Calibri" w:cs="Times New Roman"/>
          <w:color w:val="1C283D"/>
          <w:lang w:eastAsia="tr-TR"/>
        </w:rPr>
        <w:t>dahildir</w:t>
      </w:r>
      <w:proofErr w:type="gramEnd"/>
      <w:r w:rsidRPr="00BE61EE">
        <w:rPr>
          <w:rFonts w:ascii="Calibri" w:eastAsia="Times New Roman" w:hAnsi="Calibri" w:cs="Times New Roman"/>
          <w:color w:val="1C283D"/>
          <w:lang w:eastAsia="tr-TR"/>
        </w:rPr>
        <w:t>.</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22) </w:t>
      </w:r>
      <w:r w:rsidRPr="00BE61EE">
        <w:rPr>
          <w:rFonts w:ascii="Calibri" w:eastAsia="Times New Roman" w:hAnsi="Calibri" w:cs="Times New Roman"/>
          <w:b/>
          <w:bCs/>
          <w:color w:val="1C283D"/>
          <w:lang w:eastAsia="tr-TR"/>
        </w:rPr>
        <w:t>(</w:t>
      </w:r>
      <w:proofErr w:type="gramStart"/>
      <w:r w:rsidRPr="00BE61EE">
        <w:rPr>
          <w:rFonts w:ascii="Calibri" w:eastAsia="Times New Roman" w:hAnsi="Calibri" w:cs="Times New Roman"/>
          <w:b/>
          <w:bCs/>
          <w:color w:val="1C283D"/>
          <w:lang w:eastAsia="tr-TR"/>
        </w:rPr>
        <w:t>Değişik:RG</w:t>
      </w:r>
      <w:proofErr w:type="gramEnd"/>
      <w:r w:rsidRPr="00BE61EE">
        <w:rPr>
          <w:rFonts w:ascii="Calibri" w:eastAsia="Times New Roman" w:hAnsi="Calibri" w:cs="Times New Roman"/>
          <w:b/>
          <w:bCs/>
          <w:color w:val="1C283D"/>
          <w:lang w:eastAsia="tr-TR"/>
        </w:rPr>
        <w:t>-2/9/1999-23804)</w:t>
      </w:r>
      <w:r w:rsidRPr="00BE61EE">
        <w:rPr>
          <w:rFonts w:ascii="Calibri" w:eastAsia="Times New Roman" w:hAnsi="Calibri" w:cs="Times New Roman"/>
          <w:color w:val="1C283D"/>
          <w:lang w:eastAsia="tr-TR"/>
        </w:rPr>
        <w:t> İnşaat alanı kat sayısı (kat alanı kat sayısı-KAKS, emsal): Yapı inşaat alanının imar parseli alanına oranıdır.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23) Arka bahçe mesafesi: Bina arka cephesinin parsel arka cephesine en yakın uzaklığıdır.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 xml:space="preserve">24) Konut dışı kentsel çalışma alanları: İçerisinde motel ve lokanta da bulunabilen akaryakıt satış ve bakım istasyonları, resmi ve sosyal tesisler, dumansız, kokusuz atık ve artık bırakmayan ve çevre sağlığı yönünden tehlike </w:t>
      </w:r>
      <w:proofErr w:type="spellStart"/>
      <w:r w:rsidRPr="00BE61EE">
        <w:rPr>
          <w:rFonts w:ascii="Calibri" w:eastAsia="Times New Roman" w:hAnsi="Calibri" w:cs="Times New Roman"/>
          <w:color w:val="1C283D"/>
          <w:lang w:eastAsia="tr-TR"/>
        </w:rPr>
        <w:t>arzetmeyen</w:t>
      </w:r>
      <w:proofErr w:type="spellEnd"/>
      <w:r w:rsidRPr="00BE61EE">
        <w:rPr>
          <w:rFonts w:ascii="Calibri" w:eastAsia="Times New Roman" w:hAnsi="Calibri" w:cs="Times New Roman"/>
          <w:color w:val="1C283D"/>
          <w:lang w:eastAsia="tr-TR"/>
        </w:rPr>
        <w:t xml:space="preserve"> imalathaneler ile patlayıcı, parlayıcı ve yanıcı maddeler içermeyen depoların yapılabileceği alanlardır.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25) Saçak seviyesi: Binaların son kat tavan döşemesi üst kotudur.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 xml:space="preserve">26) Bina yüksekliği: Binanın kot aldığı noktadan saçak seviyesine kadar olan yüksekliktir. % 33 meyilli çatı gabarisi içinde kalan çatılar yüksekliği (1.00) </w:t>
      </w:r>
      <w:proofErr w:type="spellStart"/>
      <w:r w:rsidRPr="00BE61EE">
        <w:rPr>
          <w:rFonts w:ascii="Calibri" w:eastAsia="Times New Roman" w:hAnsi="Calibri" w:cs="Times New Roman"/>
          <w:color w:val="1C283D"/>
          <w:lang w:eastAsia="tr-TR"/>
        </w:rPr>
        <w:t>m.yi</w:t>
      </w:r>
      <w:proofErr w:type="spellEnd"/>
      <w:r w:rsidRPr="00BE61EE">
        <w:rPr>
          <w:rFonts w:ascii="Calibri" w:eastAsia="Times New Roman" w:hAnsi="Calibri" w:cs="Times New Roman"/>
          <w:color w:val="1C283D"/>
          <w:lang w:eastAsia="tr-TR"/>
        </w:rPr>
        <w:t xml:space="preserve"> geçmeyen korkuluklar, bacalar, merdiven gereçleri, asansör kuleleri, lüzumlu su depoları </w:t>
      </w:r>
      <w:proofErr w:type="spellStart"/>
      <w:r w:rsidRPr="00BE61EE">
        <w:rPr>
          <w:rFonts w:ascii="Calibri" w:eastAsia="Times New Roman" w:hAnsi="Calibri" w:cs="Times New Roman"/>
          <w:color w:val="1C283D"/>
          <w:lang w:eastAsia="tr-TR"/>
        </w:rPr>
        <w:t>v.b</w:t>
      </w:r>
      <w:proofErr w:type="spellEnd"/>
      <w:r w:rsidRPr="00BE61EE">
        <w:rPr>
          <w:rFonts w:ascii="Calibri" w:eastAsia="Times New Roman" w:hAnsi="Calibri" w:cs="Times New Roman"/>
          <w:color w:val="1C283D"/>
          <w:lang w:eastAsia="tr-TR"/>
        </w:rPr>
        <w:t xml:space="preserve">. elemanlar bina yüksekliğine </w:t>
      </w:r>
      <w:proofErr w:type="gramStart"/>
      <w:r w:rsidRPr="00BE61EE">
        <w:rPr>
          <w:rFonts w:ascii="Calibri" w:eastAsia="Times New Roman" w:hAnsi="Calibri" w:cs="Times New Roman"/>
          <w:color w:val="1C283D"/>
          <w:lang w:eastAsia="tr-TR"/>
        </w:rPr>
        <w:t>dahil</w:t>
      </w:r>
      <w:proofErr w:type="gramEnd"/>
      <w:r w:rsidRPr="00BE61EE">
        <w:rPr>
          <w:rFonts w:ascii="Calibri" w:eastAsia="Times New Roman" w:hAnsi="Calibri" w:cs="Times New Roman"/>
          <w:color w:val="1C283D"/>
          <w:lang w:eastAsia="tr-TR"/>
        </w:rPr>
        <w:t xml:space="preserve"> değildir.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27) Taban (bina) alanı: Yapının parsele oturacak bölümün yatay izdüşümünde kaplayacağı azami alandır. Bahçede yapılan eklentiler (müştemilat) taban alanı içinde sayılır.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28) </w:t>
      </w:r>
      <w:r w:rsidRPr="00BE61EE">
        <w:rPr>
          <w:rFonts w:ascii="Calibri" w:eastAsia="Times New Roman" w:hAnsi="Calibri" w:cs="Times New Roman"/>
          <w:b/>
          <w:bCs/>
          <w:color w:val="1C283D"/>
          <w:lang w:eastAsia="tr-TR"/>
        </w:rPr>
        <w:t>(</w:t>
      </w:r>
      <w:proofErr w:type="gramStart"/>
      <w:r w:rsidRPr="00BE61EE">
        <w:rPr>
          <w:rFonts w:ascii="Calibri" w:eastAsia="Times New Roman" w:hAnsi="Calibri" w:cs="Times New Roman"/>
          <w:b/>
          <w:bCs/>
          <w:color w:val="1C283D"/>
          <w:lang w:eastAsia="tr-TR"/>
        </w:rPr>
        <w:t>Değişik:RG</w:t>
      </w:r>
      <w:proofErr w:type="gramEnd"/>
      <w:r w:rsidRPr="00BE61EE">
        <w:rPr>
          <w:rFonts w:ascii="Calibri" w:eastAsia="Times New Roman" w:hAnsi="Calibri" w:cs="Times New Roman"/>
          <w:b/>
          <w:bCs/>
          <w:color w:val="1C283D"/>
          <w:lang w:eastAsia="tr-TR"/>
        </w:rPr>
        <w:t>-2/9/1999-23804)</w:t>
      </w:r>
      <w:r w:rsidRPr="00BE61EE">
        <w:rPr>
          <w:rFonts w:ascii="Calibri" w:eastAsia="Times New Roman" w:hAnsi="Calibri" w:cs="Times New Roman"/>
          <w:color w:val="1C283D"/>
          <w:lang w:eastAsia="tr-TR"/>
        </w:rPr>
        <w:t> Taban alanı kat sayısı (TAKS): Taban alanının parsel alanına oranıdır.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29) Mevcut teşekkül: Bir yapı adasında inşa, edildiği tarihte yürürlükte olan hükümlere uygun olarak yapılmış olup da halen o yerde uygulanması gereken plân ve mevzuat hükümlerine göre aynen veya ek veya değişiklik yapılmak suretiyle korunması mümkün olan yapılardır.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lastRenderedPageBreak/>
        <w:t>30) </w:t>
      </w:r>
      <w:r w:rsidRPr="00BE61EE">
        <w:rPr>
          <w:rFonts w:ascii="Calibri" w:eastAsia="Times New Roman" w:hAnsi="Calibri" w:cs="Times New Roman"/>
          <w:b/>
          <w:bCs/>
          <w:color w:val="1C283D"/>
          <w:lang w:eastAsia="tr-TR"/>
        </w:rPr>
        <w:t>(</w:t>
      </w:r>
      <w:proofErr w:type="gramStart"/>
      <w:r w:rsidRPr="00BE61EE">
        <w:rPr>
          <w:rFonts w:ascii="Calibri" w:eastAsia="Times New Roman" w:hAnsi="Calibri" w:cs="Times New Roman"/>
          <w:b/>
          <w:bCs/>
          <w:color w:val="1C283D"/>
          <w:lang w:eastAsia="tr-TR"/>
        </w:rPr>
        <w:t>Değişik:RG</w:t>
      </w:r>
      <w:proofErr w:type="gramEnd"/>
      <w:r w:rsidRPr="00BE61EE">
        <w:rPr>
          <w:rFonts w:ascii="Calibri" w:eastAsia="Times New Roman" w:hAnsi="Calibri" w:cs="Times New Roman"/>
          <w:b/>
          <w:bCs/>
          <w:color w:val="1C283D"/>
          <w:lang w:eastAsia="tr-TR"/>
        </w:rPr>
        <w:t>-2/9/1999-23804)</w:t>
      </w:r>
      <w:r w:rsidRPr="00BE61EE">
        <w:rPr>
          <w:rFonts w:ascii="Calibri" w:eastAsia="Times New Roman" w:hAnsi="Calibri" w:cs="Times New Roman"/>
          <w:color w:val="1C283D"/>
          <w:lang w:eastAsia="tr-TR"/>
        </w:rPr>
        <w:t> Muhtarlık izni: Köy ve mezraların yerleşik alanı ve civarında, köy nüfusuna kayıtlı ve köyde sürekli oturanlarca, konut, hayvancılık veya tarımsal amaçlı yapı yapılabilmesi için ilgili köy ihtiyar heyetince verilen yazılı izindir.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31) Azami bina alanı: Parsel içerisinde bina yapılması mümkün olan alandır.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32) </w:t>
      </w:r>
      <w:r w:rsidRPr="00BE61EE">
        <w:rPr>
          <w:rFonts w:ascii="Calibri" w:eastAsia="Times New Roman" w:hAnsi="Calibri" w:cs="Times New Roman"/>
          <w:b/>
          <w:bCs/>
          <w:color w:val="1C283D"/>
          <w:lang w:eastAsia="tr-TR"/>
        </w:rPr>
        <w:t>(</w:t>
      </w:r>
      <w:proofErr w:type="gramStart"/>
      <w:r w:rsidRPr="00BE61EE">
        <w:rPr>
          <w:rFonts w:ascii="Calibri" w:eastAsia="Times New Roman" w:hAnsi="Calibri" w:cs="Times New Roman"/>
          <w:b/>
          <w:bCs/>
          <w:color w:val="1C283D"/>
          <w:lang w:eastAsia="tr-TR"/>
        </w:rPr>
        <w:t>Ek:RG</w:t>
      </w:r>
      <w:proofErr w:type="gramEnd"/>
      <w:r w:rsidRPr="00BE61EE">
        <w:rPr>
          <w:rFonts w:ascii="Calibri" w:eastAsia="Times New Roman" w:hAnsi="Calibri" w:cs="Times New Roman"/>
          <w:b/>
          <w:bCs/>
          <w:color w:val="1C283D"/>
          <w:lang w:eastAsia="tr-TR"/>
        </w:rPr>
        <w:t>-2/9/1999-23804)</w:t>
      </w:r>
      <w:r w:rsidRPr="00BE61EE">
        <w:rPr>
          <w:rFonts w:ascii="Calibri" w:eastAsia="Times New Roman" w:hAnsi="Calibri" w:cs="Times New Roman"/>
          <w:color w:val="1C283D"/>
          <w:lang w:eastAsia="tr-TR"/>
        </w:rPr>
        <w:t> Ortak alanlar: Binaların giriş holleri, ışıklıklar, hava bacaları, saçaklar, tesisat galerileri, açık ve kapalı merdivenler, yangın merdivenleri, asansörler, kalorifer dairesi, kapıcı dairesi, kömürlük, sığınak ve otopark gibi ortak kullanıma açık alanlardır.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33) </w:t>
      </w:r>
      <w:r w:rsidRPr="00BE61EE">
        <w:rPr>
          <w:rFonts w:ascii="Calibri" w:eastAsia="Times New Roman" w:hAnsi="Calibri" w:cs="Times New Roman"/>
          <w:b/>
          <w:bCs/>
          <w:color w:val="1C283D"/>
          <w:lang w:eastAsia="tr-TR"/>
        </w:rPr>
        <w:t>(</w:t>
      </w:r>
      <w:proofErr w:type="gramStart"/>
      <w:r w:rsidRPr="00BE61EE">
        <w:rPr>
          <w:rFonts w:ascii="Calibri" w:eastAsia="Times New Roman" w:hAnsi="Calibri" w:cs="Times New Roman"/>
          <w:b/>
          <w:bCs/>
          <w:color w:val="1C283D"/>
          <w:lang w:eastAsia="tr-TR"/>
        </w:rPr>
        <w:t>Ek:RG</w:t>
      </w:r>
      <w:proofErr w:type="gramEnd"/>
      <w:r w:rsidRPr="00BE61EE">
        <w:rPr>
          <w:rFonts w:ascii="Calibri" w:eastAsia="Times New Roman" w:hAnsi="Calibri" w:cs="Times New Roman"/>
          <w:b/>
          <w:bCs/>
          <w:color w:val="1C283D"/>
          <w:lang w:eastAsia="tr-TR"/>
        </w:rPr>
        <w:t>-2/9/1999-23804)</w:t>
      </w:r>
      <w:r w:rsidRPr="00BE61EE">
        <w:rPr>
          <w:rFonts w:ascii="Calibri" w:eastAsia="Times New Roman" w:hAnsi="Calibri" w:cs="Times New Roman"/>
          <w:color w:val="1C283D"/>
          <w:lang w:eastAsia="tr-TR"/>
        </w:rPr>
        <w:t xml:space="preserve"> Tarımsal ve hayvancılık amaçlı yapı: Kümes, ahır, ağıl, </w:t>
      </w:r>
      <w:proofErr w:type="spellStart"/>
      <w:r w:rsidRPr="00BE61EE">
        <w:rPr>
          <w:rFonts w:ascii="Calibri" w:eastAsia="Times New Roman" w:hAnsi="Calibri" w:cs="Times New Roman"/>
          <w:color w:val="1C283D"/>
          <w:lang w:eastAsia="tr-TR"/>
        </w:rPr>
        <w:t>arıhane</w:t>
      </w:r>
      <w:proofErr w:type="spellEnd"/>
      <w:r w:rsidRPr="00BE61EE">
        <w:rPr>
          <w:rFonts w:ascii="Calibri" w:eastAsia="Times New Roman" w:hAnsi="Calibri" w:cs="Times New Roman"/>
          <w:color w:val="1C283D"/>
          <w:lang w:eastAsia="tr-TR"/>
        </w:rPr>
        <w:t>, kömürlük, odunluk, samanlık, ticari amaçlı olmayan kiler ve yem deposudur."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34)</w:t>
      </w:r>
      <w:r w:rsidRPr="00BE61EE">
        <w:rPr>
          <w:rFonts w:ascii="Calibri" w:eastAsia="Times New Roman" w:hAnsi="Calibri" w:cs="Times New Roman"/>
          <w:b/>
          <w:bCs/>
          <w:color w:val="1C283D"/>
          <w:lang w:eastAsia="tr-TR"/>
        </w:rPr>
        <w:t> (</w:t>
      </w:r>
      <w:proofErr w:type="gramStart"/>
      <w:r w:rsidRPr="00BE61EE">
        <w:rPr>
          <w:rFonts w:ascii="Calibri" w:eastAsia="Times New Roman" w:hAnsi="Calibri" w:cs="Times New Roman"/>
          <w:b/>
          <w:bCs/>
          <w:color w:val="1C283D"/>
          <w:lang w:eastAsia="tr-TR"/>
        </w:rPr>
        <w:t>Ek:RG</w:t>
      </w:r>
      <w:proofErr w:type="gramEnd"/>
      <w:r w:rsidRPr="00BE61EE">
        <w:rPr>
          <w:rFonts w:ascii="Calibri" w:eastAsia="Times New Roman" w:hAnsi="Calibri" w:cs="Times New Roman"/>
          <w:b/>
          <w:bCs/>
          <w:color w:val="1C283D"/>
          <w:lang w:eastAsia="tr-TR"/>
        </w:rPr>
        <w:t>-2/9/1999-23804)</w:t>
      </w:r>
      <w:r w:rsidRPr="00BE61EE">
        <w:rPr>
          <w:rFonts w:ascii="Calibri" w:eastAsia="Times New Roman" w:hAnsi="Calibri" w:cs="Times New Roman"/>
          <w:color w:val="1C283D"/>
          <w:lang w:eastAsia="tr-TR"/>
        </w:rPr>
        <w:t> Özürlü: Doğuştan veya sonradan herhangi bir nedenle bedensel, zihinsel, ruhsal, duygusal ve sosyal yeteneklerini çeşitli derecelerde kaybetmesi nedeniyle normal yaşamın gereklerine uyamama durumunda olup, bağımsız hareket edebilmesi için yapılarda ve açık alanlarda özel fiziki düzenlemelere gereksinim duyan kişidir.</w:t>
      </w:r>
    </w:p>
    <w:p w:rsidR="00BE61EE" w:rsidRPr="00BE61EE" w:rsidRDefault="00BE61EE" w:rsidP="00BE61EE">
      <w:pPr>
        <w:shd w:val="clear" w:color="auto" w:fill="FFFFFF"/>
        <w:spacing w:after="0" w:line="240" w:lineRule="auto"/>
        <w:ind w:firstLine="540"/>
        <w:jc w:val="center"/>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ÜÇÜNCÜ BÖLÜM</w:t>
      </w:r>
    </w:p>
    <w:p w:rsidR="00BE61EE" w:rsidRPr="00BE61EE" w:rsidRDefault="00BE61EE" w:rsidP="00BE61EE">
      <w:pPr>
        <w:shd w:val="clear" w:color="auto" w:fill="FFFFFF"/>
        <w:spacing w:after="0" w:line="240" w:lineRule="auto"/>
        <w:ind w:firstLine="540"/>
        <w:jc w:val="center"/>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Genel Esaslar </w:t>
      </w:r>
      <w:r w:rsidRPr="00BE61EE">
        <w:rPr>
          <w:rFonts w:ascii="Calibri" w:eastAsia="Times New Roman" w:hAnsi="Calibri" w:cs="Times New Roman"/>
          <w:b/>
          <w:bCs/>
          <w:color w:val="1C283D"/>
          <w:vertAlign w:val="superscript"/>
          <w:lang w:eastAsia="tr-TR"/>
        </w:rPr>
        <w:t>(2)</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5 -</w:t>
      </w:r>
      <w:r w:rsidRPr="00BE61EE">
        <w:rPr>
          <w:rFonts w:ascii="Calibri" w:eastAsia="Times New Roman" w:hAnsi="Calibri" w:cs="Times New Roman"/>
          <w:color w:val="1C283D"/>
          <w:lang w:eastAsia="tr-TR"/>
        </w:rPr>
        <w:t> Bu Yönetmelikte yer almayan hususlarda lüzum ve ihtiyaca, civarın karakterine göre uygulanacak şekli takdire, belediye ve mücavir alan sınırları içinde, Belediyeler; dışında ise, Valilikler yetkilidir.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 xml:space="preserve">(Ek </w:t>
      </w:r>
      <w:proofErr w:type="gramStart"/>
      <w:r w:rsidRPr="00BE61EE">
        <w:rPr>
          <w:rFonts w:ascii="Calibri" w:eastAsia="Times New Roman" w:hAnsi="Calibri" w:cs="Times New Roman"/>
          <w:b/>
          <w:bCs/>
          <w:color w:val="1C283D"/>
          <w:lang w:eastAsia="tr-TR"/>
        </w:rPr>
        <w:t>fıkra:RG</w:t>
      </w:r>
      <w:proofErr w:type="gramEnd"/>
      <w:r w:rsidRPr="00BE61EE">
        <w:rPr>
          <w:rFonts w:ascii="Calibri" w:eastAsia="Times New Roman" w:hAnsi="Calibri" w:cs="Times New Roman"/>
          <w:b/>
          <w:bCs/>
          <w:color w:val="1C283D"/>
          <w:lang w:eastAsia="tr-TR"/>
        </w:rPr>
        <w:t>-2/9/1999-23804)</w:t>
      </w:r>
      <w:r w:rsidRPr="00BE61EE">
        <w:rPr>
          <w:rFonts w:ascii="Calibri" w:eastAsia="Times New Roman" w:hAnsi="Calibri" w:cs="Times New Roman"/>
          <w:color w:val="1C283D"/>
          <w:lang w:eastAsia="tr-TR"/>
        </w:rPr>
        <w:t> Ancak her koşulda özürlülerle ilgili Türk Standartları Enstitüsü standartlarına uyulması zorunludur.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6- (</w:t>
      </w:r>
      <w:proofErr w:type="gramStart"/>
      <w:r w:rsidRPr="00BE61EE">
        <w:rPr>
          <w:rFonts w:ascii="Calibri" w:eastAsia="Times New Roman" w:hAnsi="Calibri" w:cs="Times New Roman"/>
          <w:b/>
          <w:bCs/>
          <w:color w:val="1C283D"/>
          <w:lang w:eastAsia="tr-TR"/>
        </w:rPr>
        <w:t>Değişik:RG</w:t>
      </w:r>
      <w:proofErr w:type="gramEnd"/>
      <w:r w:rsidRPr="00BE61EE">
        <w:rPr>
          <w:rFonts w:ascii="Calibri" w:eastAsia="Times New Roman" w:hAnsi="Calibri" w:cs="Times New Roman"/>
          <w:b/>
          <w:bCs/>
          <w:color w:val="1C283D"/>
          <w:lang w:eastAsia="tr-TR"/>
        </w:rPr>
        <w:t>-2/9/1999-23804)</w:t>
      </w:r>
      <w:r w:rsidRPr="00BE61EE">
        <w:rPr>
          <w:rFonts w:ascii="Calibri" w:eastAsia="Times New Roman" w:hAnsi="Calibri" w:cs="Times New Roman"/>
          <w:color w:val="1C283D"/>
          <w:lang w:eastAsia="tr-TR"/>
        </w:rPr>
        <w:t> Belediyece anlaşılmayan konularda valiliğin, anlaşmazlığa düşülen konularda Bayındırlık ve İskan Bakanlığı'nın görüşü alınır ve bu görüşe uyulur.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7- (</w:t>
      </w:r>
      <w:proofErr w:type="gramStart"/>
      <w:r w:rsidRPr="00BE61EE">
        <w:rPr>
          <w:rFonts w:ascii="Calibri" w:eastAsia="Times New Roman" w:hAnsi="Calibri" w:cs="Times New Roman"/>
          <w:b/>
          <w:bCs/>
          <w:color w:val="1C283D"/>
          <w:lang w:eastAsia="tr-TR"/>
        </w:rPr>
        <w:t>Değişik:RG</w:t>
      </w:r>
      <w:proofErr w:type="gramEnd"/>
      <w:r w:rsidRPr="00BE61EE">
        <w:rPr>
          <w:rFonts w:ascii="Calibri" w:eastAsia="Times New Roman" w:hAnsi="Calibri" w:cs="Times New Roman"/>
          <w:b/>
          <w:bCs/>
          <w:color w:val="1C283D"/>
          <w:lang w:eastAsia="tr-TR"/>
        </w:rPr>
        <w:t>-2/9/1999-23804)</w:t>
      </w:r>
      <w:r w:rsidRPr="00BE61EE">
        <w:rPr>
          <w:rFonts w:ascii="Calibri" w:eastAsia="Times New Roman" w:hAnsi="Calibri" w:cs="Times New Roman"/>
          <w:color w:val="1C283D"/>
          <w:lang w:eastAsia="tr-TR"/>
        </w:rPr>
        <w:t> Bu Yönetmelik esaslarına göre yapılacak bütün yapılarda Türk Standartları Enstitüsü standartları dikkate alınarak, fen, sağlık ve çevre şartları ile ilgili diğer kanun, tüzük ve yönetmelik hükümlerine uyulmak zorundadır.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8- (</w:t>
      </w:r>
      <w:proofErr w:type="gramStart"/>
      <w:r w:rsidRPr="00BE61EE">
        <w:rPr>
          <w:rFonts w:ascii="Calibri" w:eastAsia="Times New Roman" w:hAnsi="Calibri" w:cs="Times New Roman"/>
          <w:b/>
          <w:bCs/>
          <w:color w:val="1C283D"/>
          <w:lang w:eastAsia="tr-TR"/>
        </w:rPr>
        <w:t>Değişik:RG</w:t>
      </w:r>
      <w:proofErr w:type="gramEnd"/>
      <w:r w:rsidRPr="00BE61EE">
        <w:rPr>
          <w:rFonts w:ascii="Calibri" w:eastAsia="Times New Roman" w:hAnsi="Calibri" w:cs="Times New Roman"/>
          <w:b/>
          <w:bCs/>
          <w:color w:val="1C283D"/>
          <w:lang w:eastAsia="tr-TR"/>
        </w:rPr>
        <w:t>-2/9/1999-23804)</w:t>
      </w:r>
      <w:r w:rsidRPr="00BE61EE">
        <w:rPr>
          <w:rFonts w:ascii="Calibri" w:eastAsia="Times New Roman" w:hAnsi="Calibri" w:cs="Times New Roman"/>
          <w:color w:val="1C283D"/>
          <w:lang w:eastAsia="tr-TR"/>
        </w:rPr>
        <w:t xml:space="preserve"> Türk Standartları Enstitüsü tarafından özürlüler için belirlenen ve bu Yönetmelikte yer alan standartlar hariç, bu Yönetmeliğin, 2/9/1997 tarihli ve 23098 mükerrer sayılı Resmi </w:t>
      </w:r>
      <w:proofErr w:type="spellStart"/>
      <w:r w:rsidRPr="00BE61EE">
        <w:rPr>
          <w:rFonts w:ascii="Calibri" w:eastAsia="Times New Roman" w:hAnsi="Calibri" w:cs="Times New Roman"/>
          <w:color w:val="1C283D"/>
          <w:lang w:eastAsia="tr-TR"/>
        </w:rPr>
        <w:t>Gazete'de</w:t>
      </w:r>
      <w:proofErr w:type="spellEnd"/>
      <w:r w:rsidRPr="00BE61EE">
        <w:rPr>
          <w:rFonts w:ascii="Calibri" w:eastAsia="Times New Roman" w:hAnsi="Calibri" w:cs="Times New Roman"/>
          <w:color w:val="1C283D"/>
          <w:lang w:eastAsia="tr-TR"/>
        </w:rPr>
        <w:t xml:space="preserve"> yayımlanan "Afet Bölgelerinde Yapılacak Yapılar Hakkında Yönetmelik" hükümlerine aykırı hükümleri afet bölgelerinde uygulanmaz. Ancak, afet bölgelerinde yapılacak yapılarda da Türk Standartları Enstitüsü tarafından özürlüler için belirlenmiş standartlara uyulması zorunludur.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9 -</w:t>
      </w:r>
      <w:r w:rsidRPr="00BE61EE">
        <w:rPr>
          <w:rFonts w:ascii="Calibri" w:eastAsia="Times New Roman" w:hAnsi="Calibri" w:cs="Times New Roman"/>
          <w:color w:val="1C283D"/>
          <w:lang w:eastAsia="tr-TR"/>
        </w:rPr>
        <w:t> Kamu kurum ve kuruluşlarına ait yapılar, bu Yönetmeliğin iç ölçülerine, sanayi ve konut dışı kentsel çalışma alanlarında yapılacak yapılar ise bu Yönetmeliğin bina derinlik ve yüksekliklerine ait hüküm ve ölçülerine tabi değildir.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10- (</w:t>
      </w:r>
      <w:proofErr w:type="gramStart"/>
      <w:r w:rsidRPr="00BE61EE">
        <w:rPr>
          <w:rFonts w:ascii="Calibri" w:eastAsia="Times New Roman" w:hAnsi="Calibri" w:cs="Times New Roman"/>
          <w:b/>
          <w:bCs/>
          <w:color w:val="1C283D"/>
          <w:lang w:eastAsia="tr-TR"/>
        </w:rPr>
        <w:t>Değişik:RG</w:t>
      </w:r>
      <w:proofErr w:type="gramEnd"/>
      <w:r w:rsidRPr="00BE61EE">
        <w:rPr>
          <w:rFonts w:ascii="Calibri" w:eastAsia="Times New Roman" w:hAnsi="Calibri" w:cs="Times New Roman"/>
          <w:b/>
          <w:bCs/>
          <w:color w:val="1C283D"/>
          <w:lang w:eastAsia="tr-TR"/>
        </w:rPr>
        <w:t>-2/9/1999-23804)</w:t>
      </w:r>
      <w:r w:rsidRPr="00BE61EE">
        <w:rPr>
          <w:rFonts w:ascii="Calibri" w:eastAsia="Times New Roman" w:hAnsi="Calibri" w:cs="Times New Roman"/>
          <w:color w:val="1C283D"/>
          <w:lang w:eastAsia="tr-TR"/>
        </w:rPr>
        <w:t> Ruhsat alınması gerektiği halde ruhsat alınmadan yapılan veya ruhsat ve eklerine aykırı olarak yapılan yapılar İmar Kanunu ve bu Yönetmelik esaslarına uygun hale getirilmedikçe bunların iskan, tamir, tadil ve ilavelerine izin verilmez. Ancak bu gibi yapıların bulunduğu parsel içerisinde mevzuata uygun olarak yapılmış olan diğer binaların tamir, tadil ve ilavelerinde veya yeniden yapılması mümkün olan yapılarda bu hüküm uygulanmaz.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11 -</w:t>
      </w:r>
      <w:r w:rsidRPr="00BE61EE">
        <w:rPr>
          <w:rFonts w:ascii="Calibri" w:eastAsia="Times New Roman" w:hAnsi="Calibri" w:cs="Times New Roman"/>
          <w:color w:val="1C283D"/>
          <w:lang w:eastAsia="tr-TR"/>
        </w:rPr>
        <w:t xml:space="preserve"> Belediyeye ait yerler üzerinde otobüs durağı, büfe, hela, trafo ve benzeri belediye hizmetlerinin görülebilmesi için, lüzumlu tesislerin </w:t>
      </w:r>
      <w:proofErr w:type="spellStart"/>
      <w:r w:rsidRPr="00BE61EE">
        <w:rPr>
          <w:rFonts w:ascii="Calibri" w:eastAsia="Times New Roman" w:hAnsi="Calibri" w:cs="Times New Roman"/>
          <w:color w:val="1C283D"/>
          <w:lang w:eastAsia="tr-TR"/>
        </w:rPr>
        <w:t>inşaasına</w:t>
      </w:r>
      <w:proofErr w:type="spellEnd"/>
      <w:r w:rsidRPr="00BE61EE">
        <w:rPr>
          <w:rFonts w:ascii="Calibri" w:eastAsia="Times New Roman" w:hAnsi="Calibri" w:cs="Times New Roman"/>
          <w:color w:val="1C283D"/>
          <w:lang w:eastAsia="tr-TR"/>
        </w:rPr>
        <w:t xml:space="preserve"> ancak belediyece mahzur görülmeyen hal ve şekillerde ve o yerin karakterini muhafaza etmek kaydı ile izin verilebilir.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12-</w:t>
      </w:r>
      <w:r w:rsidRPr="00BE61EE">
        <w:rPr>
          <w:rFonts w:ascii="Calibri" w:eastAsia="Times New Roman" w:hAnsi="Calibri" w:cs="Times New Roman"/>
          <w:color w:val="1C283D"/>
          <w:lang w:eastAsia="tr-TR"/>
        </w:rPr>
        <w:t> </w:t>
      </w:r>
      <w:r w:rsidRPr="00BE61EE">
        <w:rPr>
          <w:rFonts w:ascii="Calibri" w:eastAsia="Times New Roman" w:hAnsi="Calibri" w:cs="Times New Roman"/>
          <w:b/>
          <w:bCs/>
          <w:color w:val="1C283D"/>
          <w:lang w:eastAsia="tr-TR"/>
        </w:rPr>
        <w:t>(</w:t>
      </w:r>
      <w:proofErr w:type="gramStart"/>
      <w:r w:rsidRPr="00BE61EE">
        <w:rPr>
          <w:rFonts w:ascii="Calibri" w:eastAsia="Times New Roman" w:hAnsi="Calibri" w:cs="Times New Roman"/>
          <w:b/>
          <w:bCs/>
          <w:color w:val="1C283D"/>
          <w:lang w:eastAsia="tr-TR"/>
        </w:rPr>
        <w:t>Değişik:RG</w:t>
      </w:r>
      <w:proofErr w:type="gramEnd"/>
      <w:r w:rsidRPr="00BE61EE">
        <w:rPr>
          <w:rFonts w:ascii="Calibri" w:eastAsia="Times New Roman" w:hAnsi="Calibri" w:cs="Times New Roman"/>
          <w:b/>
          <w:bCs/>
          <w:color w:val="1C283D"/>
          <w:lang w:eastAsia="tr-TR"/>
        </w:rPr>
        <w:t>-2/9/1999-23804)</w:t>
      </w:r>
      <w:r w:rsidRPr="00BE61EE">
        <w:rPr>
          <w:rFonts w:ascii="Calibri" w:eastAsia="Times New Roman" w:hAnsi="Calibri" w:cs="Times New Roman"/>
          <w:color w:val="1C283D"/>
          <w:lang w:eastAsia="tr-TR"/>
        </w:rPr>
        <w:t> Ruhsat süresi içinde tamamlanması mümkün olamayacağı için 5 inci yıl içinde ruhsat yenilemek üzere ilgili idareye başvurarak ruhsat yenilemesi yapılan yapılar hakkında, ruhsat alma tarihinde yürürlükte bulunan mevzuat hükümleri uygulanır.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İnşasına 2 yıl içinde başlanmayan veya ruhsat süresi içinde tamamlanmayan ve süresi içinde ruhsat yenilemesi yapılmayan yapılar, ruhsatsız yapı olarak değerlendirilir. Bu yapılar hakkında yeniden ruhsat alma tarihinde yürürlükte bulunan plan ve mevzuat hükümleri uygulanır.</w:t>
      </w:r>
    </w:p>
    <w:p w:rsidR="00BE61EE" w:rsidRPr="00BE61EE" w:rsidRDefault="00BE61EE" w:rsidP="00BE61EE">
      <w:pPr>
        <w:shd w:val="clear" w:color="auto" w:fill="FFFFFF"/>
        <w:spacing w:after="0" w:line="240" w:lineRule="auto"/>
        <w:ind w:firstLine="540"/>
        <w:jc w:val="center"/>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DÖRDÜNCÜ BÖLÜM</w:t>
      </w:r>
    </w:p>
    <w:p w:rsidR="00BE61EE" w:rsidRPr="00BE61EE" w:rsidRDefault="00BE61EE" w:rsidP="00BE61EE">
      <w:pPr>
        <w:shd w:val="clear" w:color="auto" w:fill="FFFFFF"/>
        <w:spacing w:after="0" w:line="240" w:lineRule="auto"/>
        <w:ind w:firstLine="540"/>
        <w:jc w:val="center"/>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Parsel ve Yapılarla İlgili Hükümler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Parsel büyüklükleri ve bina cepheleri</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lastRenderedPageBreak/>
        <w:t>Madde 13-</w:t>
      </w:r>
      <w:r w:rsidRPr="00BE61EE">
        <w:rPr>
          <w:rFonts w:ascii="Calibri" w:eastAsia="Times New Roman" w:hAnsi="Calibri" w:cs="Times New Roman"/>
          <w:color w:val="1C283D"/>
          <w:lang w:eastAsia="tr-TR"/>
        </w:rPr>
        <w:t> </w:t>
      </w:r>
      <w:r w:rsidRPr="00BE61EE">
        <w:rPr>
          <w:rFonts w:ascii="Calibri" w:eastAsia="Times New Roman" w:hAnsi="Calibri" w:cs="Times New Roman"/>
          <w:b/>
          <w:bCs/>
          <w:color w:val="1C283D"/>
          <w:lang w:eastAsia="tr-TR"/>
        </w:rPr>
        <w:t xml:space="preserve">(Başlığıyla birlikte </w:t>
      </w:r>
      <w:proofErr w:type="gramStart"/>
      <w:r w:rsidRPr="00BE61EE">
        <w:rPr>
          <w:rFonts w:ascii="Calibri" w:eastAsia="Times New Roman" w:hAnsi="Calibri" w:cs="Times New Roman"/>
          <w:b/>
          <w:bCs/>
          <w:color w:val="1C283D"/>
          <w:lang w:eastAsia="tr-TR"/>
        </w:rPr>
        <w:t>değişik:RG</w:t>
      </w:r>
      <w:proofErr w:type="gramEnd"/>
      <w:r w:rsidRPr="00BE61EE">
        <w:rPr>
          <w:rFonts w:ascii="Calibri" w:eastAsia="Times New Roman" w:hAnsi="Calibri" w:cs="Times New Roman"/>
          <w:b/>
          <w:bCs/>
          <w:color w:val="1C283D"/>
          <w:lang w:eastAsia="tr-TR"/>
        </w:rPr>
        <w:t>-2/9/1999-23804)</w:t>
      </w:r>
      <w:r w:rsidRPr="00BE61EE">
        <w:rPr>
          <w:rFonts w:ascii="Calibri" w:eastAsia="Times New Roman" w:hAnsi="Calibri" w:cs="Times New Roman"/>
          <w:color w:val="1C283D"/>
          <w:lang w:eastAsia="tr-TR"/>
        </w:rPr>
        <w:t xml:space="preserve"> İfraz suretiyle elde edilecek parsellerin genişlikleri (20) </w:t>
      </w:r>
      <w:proofErr w:type="spellStart"/>
      <w:r w:rsidRPr="00BE61EE">
        <w:rPr>
          <w:rFonts w:ascii="Calibri" w:eastAsia="Times New Roman" w:hAnsi="Calibri" w:cs="Times New Roman"/>
          <w:color w:val="1C283D"/>
          <w:lang w:eastAsia="tr-TR"/>
        </w:rPr>
        <w:t>m.den</w:t>
      </w:r>
      <w:proofErr w:type="spellEnd"/>
      <w:r w:rsidRPr="00BE61EE">
        <w:rPr>
          <w:rFonts w:ascii="Calibri" w:eastAsia="Times New Roman" w:hAnsi="Calibri" w:cs="Times New Roman"/>
          <w:color w:val="1C283D"/>
          <w:lang w:eastAsia="tr-TR"/>
        </w:rPr>
        <w:t xml:space="preserve">, parsel derinlikleri (30) </w:t>
      </w:r>
      <w:proofErr w:type="spellStart"/>
      <w:r w:rsidRPr="00BE61EE">
        <w:rPr>
          <w:rFonts w:ascii="Calibri" w:eastAsia="Times New Roman" w:hAnsi="Calibri" w:cs="Times New Roman"/>
          <w:color w:val="1C283D"/>
          <w:lang w:eastAsia="tr-TR"/>
        </w:rPr>
        <w:t>m.den</w:t>
      </w:r>
      <w:proofErr w:type="spellEnd"/>
      <w:r w:rsidRPr="00BE61EE">
        <w:rPr>
          <w:rFonts w:ascii="Calibri" w:eastAsia="Times New Roman" w:hAnsi="Calibri" w:cs="Times New Roman"/>
          <w:color w:val="1C283D"/>
          <w:lang w:eastAsia="tr-TR"/>
        </w:rPr>
        <w:t xml:space="preserve"> az olamaz.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 xml:space="preserve">Bina cephesi konutlarda ve işyerlerinde minimum (6.00) m. olup blok uygulamalarında (40.00) </w:t>
      </w:r>
      <w:proofErr w:type="spellStart"/>
      <w:r w:rsidRPr="00BE61EE">
        <w:rPr>
          <w:rFonts w:ascii="Calibri" w:eastAsia="Times New Roman" w:hAnsi="Calibri" w:cs="Times New Roman"/>
          <w:color w:val="1C283D"/>
          <w:lang w:eastAsia="tr-TR"/>
        </w:rPr>
        <w:t>m.yi</w:t>
      </w:r>
      <w:proofErr w:type="spellEnd"/>
      <w:r w:rsidRPr="00BE61EE">
        <w:rPr>
          <w:rFonts w:ascii="Calibri" w:eastAsia="Times New Roman" w:hAnsi="Calibri" w:cs="Times New Roman"/>
          <w:color w:val="1C283D"/>
          <w:lang w:eastAsia="tr-TR"/>
        </w:rPr>
        <w:t xml:space="preserve"> aşamaz.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Konut dışı kentsel çalışma alanlarındaki uygulamaların plan kararıyla yapılması zorunludur.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Bahçe Mesafeleri</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14 - </w:t>
      </w:r>
      <w:r w:rsidRPr="00BE61EE">
        <w:rPr>
          <w:rFonts w:ascii="Calibri" w:eastAsia="Times New Roman" w:hAnsi="Calibri" w:cs="Times New Roman"/>
          <w:color w:val="1C283D"/>
          <w:lang w:eastAsia="tr-TR"/>
        </w:rPr>
        <w:t>Yapılacak yapıların:</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 xml:space="preserve">1) Ön ve yol kenarına rastlayan yan bahçe mesafelerini </w:t>
      </w:r>
      <w:proofErr w:type="spellStart"/>
      <w:r w:rsidRPr="00BE61EE">
        <w:rPr>
          <w:rFonts w:ascii="Calibri" w:eastAsia="Times New Roman" w:hAnsi="Calibri" w:cs="Times New Roman"/>
          <w:color w:val="1C283D"/>
          <w:lang w:eastAsia="tr-TR"/>
        </w:rPr>
        <w:t>minumum</w:t>
      </w:r>
      <w:proofErr w:type="spellEnd"/>
      <w:r w:rsidRPr="00BE61EE">
        <w:rPr>
          <w:rFonts w:ascii="Calibri" w:eastAsia="Times New Roman" w:hAnsi="Calibri" w:cs="Times New Roman"/>
          <w:color w:val="1C283D"/>
          <w:lang w:eastAsia="tr-TR"/>
        </w:rPr>
        <w:t xml:space="preserve"> (5.00) m.`</w:t>
      </w:r>
      <w:proofErr w:type="spellStart"/>
      <w:r w:rsidRPr="00BE61EE">
        <w:rPr>
          <w:rFonts w:ascii="Calibri" w:eastAsia="Times New Roman" w:hAnsi="Calibri" w:cs="Times New Roman"/>
          <w:color w:val="1C283D"/>
          <w:lang w:eastAsia="tr-TR"/>
        </w:rPr>
        <w:t>dir</w:t>
      </w:r>
      <w:proofErr w:type="spellEnd"/>
      <w:r w:rsidRPr="00BE61EE">
        <w:rPr>
          <w:rFonts w:ascii="Calibri" w:eastAsia="Times New Roman" w:hAnsi="Calibri" w:cs="Times New Roman"/>
          <w:color w:val="1C283D"/>
          <w:lang w:eastAsia="tr-TR"/>
        </w:rPr>
        <w:t xml:space="preserve">. Ancak, mevcut teşekkülde bu mesafeler (5.00) </w:t>
      </w:r>
      <w:proofErr w:type="spellStart"/>
      <w:r w:rsidRPr="00BE61EE">
        <w:rPr>
          <w:rFonts w:ascii="Calibri" w:eastAsia="Times New Roman" w:hAnsi="Calibri" w:cs="Times New Roman"/>
          <w:color w:val="1C283D"/>
          <w:lang w:eastAsia="tr-TR"/>
        </w:rPr>
        <w:t>m.den</w:t>
      </w:r>
      <w:proofErr w:type="spellEnd"/>
      <w:r w:rsidRPr="00BE61EE">
        <w:rPr>
          <w:rFonts w:ascii="Calibri" w:eastAsia="Times New Roman" w:hAnsi="Calibri" w:cs="Times New Roman"/>
          <w:color w:val="1C283D"/>
          <w:lang w:eastAsia="tr-TR"/>
        </w:rPr>
        <w:t xml:space="preserve"> fazla ise bu teşekküle uyulur.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 xml:space="preserve">2) Bitişik olmayan yan ceplerde, çelik, kagir ve benzeri yapılarda </w:t>
      </w:r>
      <w:proofErr w:type="spellStart"/>
      <w:r w:rsidRPr="00BE61EE">
        <w:rPr>
          <w:rFonts w:ascii="Calibri" w:eastAsia="Times New Roman" w:hAnsi="Calibri" w:cs="Times New Roman"/>
          <w:color w:val="1C283D"/>
          <w:lang w:eastAsia="tr-TR"/>
        </w:rPr>
        <w:t>minumum</w:t>
      </w:r>
      <w:proofErr w:type="spellEnd"/>
      <w:r w:rsidRPr="00BE61EE">
        <w:rPr>
          <w:rFonts w:ascii="Calibri" w:eastAsia="Times New Roman" w:hAnsi="Calibri" w:cs="Times New Roman"/>
          <w:color w:val="1C283D"/>
          <w:lang w:eastAsia="tr-TR"/>
        </w:rPr>
        <w:t xml:space="preserve"> (3.00) m</w:t>
      </w:r>
      <w:proofErr w:type="gramStart"/>
      <w:r w:rsidRPr="00BE61EE">
        <w:rPr>
          <w:rFonts w:ascii="Calibri" w:eastAsia="Times New Roman" w:hAnsi="Calibri" w:cs="Times New Roman"/>
          <w:color w:val="1C283D"/>
          <w:lang w:eastAsia="tr-TR"/>
        </w:rPr>
        <w:t>.,</w:t>
      </w:r>
      <w:proofErr w:type="gramEnd"/>
      <w:r w:rsidRPr="00BE61EE">
        <w:rPr>
          <w:rFonts w:ascii="Calibri" w:eastAsia="Times New Roman" w:hAnsi="Calibri" w:cs="Times New Roman"/>
          <w:color w:val="1C283D"/>
          <w:lang w:eastAsia="tr-TR"/>
        </w:rPr>
        <w:t xml:space="preserve"> diğer yapılarda ise </w:t>
      </w:r>
      <w:proofErr w:type="spellStart"/>
      <w:r w:rsidRPr="00BE61EE">
        <w:rPr>
          <w:rFonts w:ascii="Calibri" w:eastAsia="Times New Roman" w:hAnsi="Calibri" w:cs="Times New Roman"/>
          <w:color w:val="1C283D"/>
          <w:lang w:eastAsia="tr-TR"/>
        </w:rPr>
        <w:t>minumum</w:t>
      </w:r>
      <w:proofErr w:type="spellEnd"/>
      <w:r w:rsidRPr="00BE61EE">
        <w:rPr>
          <w:rFonts w:ascii="Calibri" w:eastAsia="Times New Roman" w:hAnsi="Calibri" w:cs="Times New Roman"/>
          <w:color w:val="1C283D"/>
          <w:lang w:eastAsia="tr-TR"/>
        </w:rPr>
        <w:t xml:space="preserve"> (5.00) m. mesafe bırakılması şarttır.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 xml:space="preserve">3) Ön bahçesiz bitişik veya blok olarak teşekkül etmiş yerlerde, mevcut teşekküle uygun olarak yapılacak uygulamayı takdire Belediye yetkilidir. Ancak blok uygulamalarında blok her hal-karda (40.00) m. </w:t>
      </w:r>
      <w:proofErr w:type="spellStart"/>
      <w:r w:rsidRPr="00BE61EE">
        <w:rPr>
          <w:rFonts w:ascii="Calibri" w:eastAsia="Times New Roman" w:hAnsi="Calibri" w:cs="Times New Roman"/>
          <w:color w:val="1C283D"/>
          <w:lang w:eastAsia="tr-TR"/>
        </w:rPr>
        <w:t>yi</w:t>
      </w:r>
      <w:proofErr w:type="spellEnd"/>
      <w:r w:rsidRPr="00BE61EE">
        <w:rPr>
          <w:rFonts w:ascii="Calibri" w:eastAsia="Times New Roman" w:hAnsi="Calibri" w:cs="Times New Roman"/>
          <w:color w:val="1C283D"/>
          <w:lang w:eastAsia="tr-TR"/>
        </w:rPr>
        <w:t xml:space="preserve"> aşamaz.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4) Arka bahçe mesafesi bina yüksekliğinden az olamaz.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İfraz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15-</w:t>
      </w:r>
      <w:r w:rsidRPr="00BE61EE">
        <w:rPr>
          <w:rFonts w:ascii="Calibri" w:eastAsia="Times New Roman" w:hAnsi="Calibri" w:cs="Times New Roman"/>
          <w:color w:val="1C283D"/>
          <w:lang w:eastAsia="tr-TR"/>
        </w:rPr>
        <w:t> </w:t>
      </w:r>
      <w:r w:rsidRPr="00BE61EE">
        <w:rPr>
          <w:rFonts w:ascii="Calibri" w:eastAsia="Times New Roman" w:hAnsi="Calibri" w:cs="Times New Roman"/>
          <w:b/>
          <w:bCs/>
          <w:color w:val="1C283D"/>
          <w:lang w:eastAsia="tr-TR"/>
        </w:rPr>
        <w:t xml:space="preserve">(Değişik madde ve </w:t>
      </w:r>
      <w:proofErr w:type="gramStart"/>
      <w:r w:rsidRPr="00BE61EE">
        <w:rPr>
          <w:rFonts w:ascii="Calibri" w:eastAsia="Times New Roman" w:hAnsi="Calibri" w:cs="Times New Roman"/>
          <w:b/>
          <w:bCs/>
          <w:color w:val="1C283D"/>
          <w:lang w:eastAsia="tr-TR"/>
        </w:rPr>
        <w:t>başlığı:RG</w:t>
      </w:r>
      <w:proofErr w:type="gramEnd"/>
      <w:r w:rsidRPr="00BE61EE">
        <w:rPr>
          <w:rFonts w:ascii="Calibri" w:eastAsia="Times New Roman" w:hAnsi="Calibri" w:cs="Times New Roman"/>
          <w:b/>
          <w:bCs/>
          <w:color w:val="1C283D"/>
          <w:lang w:eastAsia="tr-TR"/>
        </w:rPr>
        <w:t>-2/9/1999-23804)</w:t>
      </w:r>
      <w:r w:rsidRPr="00BE61EE">
        <w:rPr>
          <w:rFonts w:ascii="Calibri" w:eastAsia="Times New Roman" w:hAnsi="Calibri" w:cs="Times New Roman"/>
          <w:color w:val="1C283D"/>
          <w:lang w:eastAsia="tr-TR"/>
        </w:rPr>
        <w:t> İfraz suretiyle elde edilecek parsellerin tapu kadastro veya tapulama haritasında bulunan ve kamu eline geçmiş bir yola cephesinin bulunması şarttır. Parselden terk suretiyle yol oluşturulamaz. Çıkmaz sokaklarda cephesi olan parseller ifraz edilemez. İfraz suretiyle çıkmaz sokak oluşturulamaz.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16 -</w:t>
      </w:r>
      <w:r w:rsidRPr="00BE61EE">
        <w:rPr>
          <w:rFonts w:ascii="Calibri" w:eastAsia="Times New Roman" w:hAnsi="Calibri" w:cs="Times New Roman"/>
          <w:color w:val="1C283D"/>
          <w:lang w:eastAsia="tr-TR"/>
        </w:rPr>
        <w:t> </w:t>
      </w:r>
      <w:r w:rsidRPr="00BE61EE">
        <w:rPr>
          <w:rFonts w:ascii="Calibri" w:eastAsia="Times New Roman" w:hAnsi="Calibri" w:cs="Times New Roman"/>
          <w:b/>
          <w:bCs/>
          <w:color w:val="1C283D"/>
          <w:lang w:eastAsia="tr-TR"/>
        </w:rPr>
        <w:t>(</w:t>
      </w:r>
      <w:proofErr w:type="gramStart"/>
      <w:r w:rsidRPr="00BE61EE">
        <w:rPr>
          <w:rFonts w:ascii="Calibri" w:eastAsia="Times New Roman" w:hAnsi="Calibri" w:cs="Times New Roman"/>
          <w:b/>
          <w:bCs/>
          <w:color w:val="1C283D"/>
          <w:lang w:eastAsia="tr-TR"/>
        </w:rPr>
        <w:t>Mülga:RG</w:t>
      </w:r>
      <w:proofErr w:type="gramEnd"/>
      <w:r w:rsidRPr="00BE61EE">
        <w:rPr>
          <w:rFonts w:ascii="Calibri" w:eastAsia="Times New Roman" w:hAnsi="Calibri" w:cs="Times New Roman"/>
          <w:b/>
          <w:bCs/>
          <w:color w:val="1C283D"/>
          <w:lang w:eastAsia="tr-TR"/>
        </w:rPr>
        <w:t>-2/9/1999-23804)</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Parselde Birden Fazla Yapı Yapılıp Yapılamayacağı</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17 -</w:t>
      </w:r>
      <w:r w:rsidRPr="00BE61EE">
        <w:rPr>
          <w:rFonts w:ascii="Calibri" w:eastAsia="Times New Roman" w:hAnsi="Calibri" w:cs="Times New Roman"/>
          <w:color w:val="1C283D"/>
          <w:lang w:eastAsia="tr-TR"/>
        </w:rPr>
        <w:t xml:space="preserve"> Binaların hepsi tek ruhsata bağlanmak şartı ile bir parselde birden fazla bina yapılabilir. Bu takdirde yapılacak binaların arasındaki mesafeler (10.00) </w:t>
      </w:r>
      <w:proofErr w:type="spellStart"/>
      <w:r w:rsidRPr="00BE61EE">
        <w:rPr>
          <w:rFonts w:ascii="Calibri" w:eastAsia="Times New Roman" w:hAnsi="Calibri" w:cs="Times New Roman"/>
          <w:color w:val="1C283D"/>
          <w:lang w:eastAsia="tr-TR"/>
        </w:rPr>
        <w:t>m.den</w:t>
      </w:r>
      <w:proofErr w:type="spellEnd"/>
      <w:r w:rsidRPr="00BE61EE">
        <w:rPr>
          <w:rFonts w:ascii="Calibri" w:eastAsia="Times New Roman" w:hAnsi="Calibri" w:cs="Times New Roman"/>
          <w:color w:val="1C283D"/>
          <w:lang w:eastAsia="tr-TR"/>
        </w:rPr>
        <w:t xml:space="preserve"> az olamaz.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Bu tür yerlerde maliklerin talebi halinde tapu idareleri bu parseller üzerinde yatay kat mülkiyeti veya kat irtifakı tesis ederler.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Yapı Yerinin Tayini</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proofErr w:type="gramStart"/>
      <w:r w:rsidRPr="00BE61EE">
        <w:rPr>
          <w:rFonts w:ascii="Calibri" w:eastAsia="Times New Roman" w:hAnsi="Calibri" w:cs="Times New Roman"/>
          <w:b/>
          <w:bCs/>
          <w:color w:val="1C283D"/>
          <w:lang w:eastAsia="tr-TR"/>
        </w:rPr>
        <w:t>Madde 18 -</w:t>
      </w:r>
      <w:r w:rsidRPr="00BE61EE">
        <w:rPr>
          <w:rFonts w:ascii="Calibri" w:eastAsia="Times New Roman" w:hAnsi="Calibri" w:cs="Times New Roman"/>
          <w:color w:val="1C283D"/>
          <w:lang w:eastAsia="tr-TR"/>
        </w:rPr>
        <w:t xml:space="preserve"> Ayrık yapı nizamına tabi olan yerlerde, bu Yönetmelik hükümlerine dayanılarak tayin edilen azami bina alanını aşmamak, asgari bahçe mesafelerini muhafaza etmek şartı ile yapı yerini tayine ve daha uygun çözüm yolları bulmak amacı ile bir kaç dar parseli birlikte mütalâa ederek toplam bina cephesi (20.00) </w:t>
      </w:r>
      <w:proofErr w:type="spellStart"/>
      <w:r w:rsidRPr="00BE61EE">
        <w:rPr>
          <w:rFonts w:ascii="Calibri" w:eastAsia="Times New Roman" w:hAnsi="Calibri" w:cs="Times New Roman"/>
          <w:color w:val="1C283D"/>
          <w:lang w:eastAsia="tr-TR"/>
        </w:rPr>
        <w:t>m.yi</w:t>
      </w:r>
      <w:proofErr w:type="spellEnd"/>
      <w:r w:rsidRPr="00BE61EE">
        <w:rPr>
          <w:rFonts w:ascii="Calibri" w:eastAsia="Times New Roman" w:hAnsi="Calibri" w:cs="Times New Roman"/>
          <w:color w:val="1C283D"/>
          <w:lang w:eastAsia="tr-TR"/>
        </w:rPr>
        <w:t xml:space="preserve"> geçmemek şartı ile ikili veya üçlü blok tertibine Belediye yetkilidir. </w:t>
      </w:r>
      <w:proofErr w:type="gramEnd"/>
      <w:r w:rsidRPr="00BE61EE">
        <w:rPr>
          <w:rFonts w:ascii="Calibri" w:eastAsia="Times New Roman" w:hAnsi="Calibri" w:cs="Times New Roman"/>
          <w:color w:val="1C283D"/>
          <w:lang w:eastAsia="tr-TR"/>
        </w:rPr>
        <w:t>Bu işlem dolayısıyla civarın yapı karakterinin bozulmamasına dikkat edilmelidir.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Bina Derinlikleri</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19 -</w:t>
      </w:r>
      <w:r w:rsidRPr="00BE61EE">
        <w:rPr>
          <w:rFonts w:ascii="Calibri" w:eastAsia="Times New Roman" w:hAnsi="Calibri" w:cs="Times New Roman"/>
          <w:color w:val="1C283D"/>
          <w:lang w:eastAsia="tr-TR"/>
        </w:rPr>
        <w:t> 1</w:t>
      </w:r>
      <w:proofErr w:type="gramStart"/>
      <w:r w:rsidRPr="00BE61EE">
        <w:rPr>
          <w:rFonts w:ascii="Calibri" w:eastAsia="Times New Roman" w:hAnsi="Calibri" w:cs="Times New Roman"/>
          <w:color w:val="1C283D"/>
          <w:lang w:eastAsia="tr-TR"/>
        </w:rPr>
        <w:t>)</w:t>
      </w:r>
      <w:proofErr w:type="gramEnd"/>
      <w:r w:rsidRPr="00BE61EE">
        <w:rPr>
          <w:rFonts w:ascii="Calibri" w:eastAsia="Times New Roman" w:hAnsi="Calibri" w:cs="Times New Roman"/>
          <w:color w:val="1C283D"/>
          <w:lang w:eastAsia="tr-TR"/>
        </w:rPr>
        <w:t xml:space="preserve"> Bina derinlikleri</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I=L-( K x H/2)</w:t>
      </w:r>
      <w:proofErr w:type="spellStart"/>
      <w:r w:rsidRPr="00BE61EE">
        <w:rPr>
          <w:rFonts w:ascii="Calibri" w:eastAsia="Times New Roman" w:hAnsi="Calibri" w:cs="Times New Roman"/>
          <w:color w:val="1C283D"/>
          <w:lang w:eastAsia="tr-TR"/>
        </w:rPr>
        <w:t>formulü</w:t>
      </w:r>
      <w:proofErr w:type="spellEnd"/>
      <w:r w:rsidRPr="00BE61EE">
        <w:rPr>
          <w:rFonts w:ascii="Calibri" w:eastAsia="Times New Roman" w:hAnsi="Calibri" w:cs="Times New Roman"/>
          <w:color w:val="1C283D"/>
          <w:lang w:eastAsia="tr-TR"/>
        </w:rPr>
        <w:t xml:space="preserve"> ile hesaplanır.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Burada:</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I = Bina derinliği</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L = Parsel derinliği</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K = Ön bahçe mesafesi</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 xml:space="preserve">H = Bina </w:t>
      </w:r>
      <w:proofErr w:type="spellStart"/>
      <w:r w:rsidRPr="00BE61EE">
        <w:rPr>
          <w:rFonts w:ascii="Calibri" w:eastAsia="Times New Roman" w:hAnsi="Calibri" w:cs="Times New Roman"/>
          <w:color w:val="1C283D"/>
          <w:lang w:eastAsia="tr-TR"/>
        </w:rPr>
        <w:t>yüksekliği</w:t>
      </w:r>
      <w:proofErr w:type="gramStart"/>
      <w:r w:rsidRPr="00BE61EE">
        <w:rPr>
          <w:rFonts w:ascii="Calibri" w:eastAsia="Times New Roman" w:hAnsi="Calibri" w:cs="Times New Roman"/>
          <w:color w:val="1C283D"/>
          <w:lang w:eastAsia="tr-TR"/>
        </w:rPr>
        <w:t>`</w:t>
      </w:r>
      <w:proofErr w:type="gramEnd"/>
      <w:r w:rsidRPr="00BE61EE">
        <w:rPr>
          <w:rFonts w:ascii="Calibri" w:eastAsia="Times New Roman" w:hAnsi="Calibri" w:cs="Times New Roman"/>
          <w:color w:val="1C283D"/>
          <w:lang w:eastAsia="tr-TR"/>
        </w:rPr>
        <w:t>dir</w:t>
      </w:r>
      <w:proofErr w:type="spellEnd"/>
      <w:r w:rsidRPr="00BE61EE">
        <w:rPr>
          <w:rFonts w:ascii="Calibri" w:eastAsia="Times New Roman" w:hAnsi="Calibri" w:cs="Times New Roman"/>
          <w:color w:val="1C283D"/>
          <w:lang w:eastAsia="tr-TR"/>
        </w:rPr>
        <w:t>.</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 xml:space="preserve">2) Yukarıdaki formüle göre bulunacak bina derinliği daha fazla olsa bile (40.00) </w:t>
      </w:r>
      <w:proofErr w:type="spellStart"/>
      <w:r w:rsidRPr="00BE61EE">
        <w:rPr>
          <w:rFonts w:ascii="Calibri" w:eastAsia="Times New Roman" w:hAnsi="Calibri" w:cs="Times New Roman"/>
          <w:color w:val="1C283D"/>
          <w:lang w:eastAsia="tr-TR"/>
        </w:rPr>
        <w:t>m.den</w:t>
      </w:r>
      <w:proofErr w:type="spellEnd"/>
      <w:r w:rsidRPr="00BE61EE">
        <w:rPr>
          <w:rFonts w:ascii="Calibri" w:eastAsia="Times New Roman" w:hAnsi="Calibri" w:cs="Times New Roman"/>
          <w:color w:val="1C283D"/>
          <w:lang w:eastAsia="tr-TR"/>
        </w:rPr>
        <w:t xml:space="preserve"> daha fazla derinlikte bina yapılamaz ve her hal-kârda yapılacak binanın taban alanı kat sayısı % 40`ı aşamaz.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 xml:space="preserve">3) Formülün kullanılması sonucunda (10.00) </w:t>
      </w:r>
      <w:proofErr w:type="spellStart"/>
      <w:r w:rsidRPr="00BE61EE">
        <w:rPr>
          <w:rFonts w:ascii="Calibri" w:eastAsia="Times New Roman" w:hAnsi="Calibri" w:cs="Times New Roman"/>
          <w:color w:val="1C283D"/>
          <w:lang w:eastAsia="tr-TR"/>
        </w:rPr>
        <w:t>m.den</w:t>
      </w:r>
      <w:proofErr w:type="spellEnd"/>
      <w:r w:rsidRPr="00BE61EE">
        <w:rPr>
          <w:rFonts w:ascii="Calibri" w:eastAsia="Times New Roman" w:hAnsi="Calibri" w:cs="Times New Roman"/>
          <w:color w:val="1C283D"/>
          <w:lang w:eastAsia="tr-TR"/>
        </w:rPr>
        <w:t xml:space="preserve"> az çıkan bina derinlikleri, arka bahçe mesafesi (2.00) </w:t>
      </w:r>
      <w:proofErr w:type="spellStart"/>
      <w:r w:rsidRPr="00BE61EE">
        <w:rPr>
          <w:rFonts w:ascii="Calibri" w:eastAsia="Times New Roman" w:hAnsi="Calibri" w:cs="Times New Roman"/>
          <w:color w:val="1C283D"/>
          <w:lang w:eastAsia="tr-TR"/>
        </w:rPr>
        <w:t>m.den</w:t>
      </w:r>
      <w:proofErr w:type="spellEnd"/>
      <w:r w:rsidRPr="00BE61EE">
        <w:rPr>
          <w:rFonts w:ascii="Calibri" w:eastAsia="Times New Roman" w:hAnsi="Calibri" w:cs="Times New Roman"/>
          <w:color w:val="1C283D"/>
          <w:lang w:eastAsia="tr-TR"/>
        </w:rPr>
        <w:t xml:space="preserve"> az olmamak üzere (10.00) m.ye çıkartılabilir.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Bina Yükseklikleri</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20 -</w:t>
      </w:r>
      <w:r w:rsidRPr="00BE61EE">
        <w:rPr>
          <w:rFonts w:ascii="Calibri" w:eastAsia="Times New Roman" w:hAnsi="Calibri" w:cs="Times New Roman"/>
          <w:color w:val="1C283D"/>
          <w:lang w:eastAsia="tr-TR"/>
        </w:rPr>
        <w:t> 1</w:t>
      </w:r>
      <w:proofErr w:type="gramStart"/>
      <w:r w:rsidRPr="00BE61EE">
        <w:rPr>
          <w:rFonts w:ascii="Calibri" w:eastAsia="Times New Roman" w:hAnsi="Calibri" w:cs="Times New Roman"/>
          <w:color w:val="1C283D"/>
          <w:lang w:eastAsia="tr-TR"/>
        </w:rPr>
        <w:t>)</w:t>
      </w:r>
      <w:proofErr w:type="gramEnd"/>
      <w:r w:rsidRPr="00BE61EE">
        <w:rPr>
          <w:rFonts w:ascii="Calibri" w:eastAsia="Times New Roman" w:hAnsi="Calibri" w:cs="Times New Roman"/>
          <w:color w:val="1C283D"/>
          <w:lang w:eastAsia="tr-TR"/>
        </w:rPr>
        <w:t xml:space="preserve"> Yerleşik alanlarda yapılacak binalara yanındaki mevcut en yüksek bina yüksekliği kadar yükseklik verilir. Bu yükseklik (9.50) </w:t>
      </w:r>
      <w:proofErr w:type="spellStart"/>
      <w:r w:rsidRPr="00BE61EE">
        <w:rPr>
          <w:rFonts w:ascii="Calibri" w:eastAsia="Times New Roman" w:hAnsi="Calibri" w:cs="Times New Roman"/>
          <w:color w:val="1C283D"/>
          <w:lang w:eastAsia="tr-TR"/>
        </w:rPr>
        <w:t>m.yi</w:t>
      </w:r>
      <w:proofErr w:type="spellEnd"/>
      <w:r w:rsidRPr="00BE61EE">
        <w:rPr>
          <w:rFonts w:ascii="Calibri" w:eastAsia="Times New Roman" w:hAnsi="Calibri" w:cs="Times New Roman"/>
          <w:color w:val="1C283D"/>
          <w:lang w:eastAsia="tr-TR"/>
        </w:rPr>
        <w:t xml:space="preserve">, (3) </w:t>
      </w:r>
      <w:proofErr w:type="spellStart"/>
      <w:r w:rsidRPr="00BE61EE">
        <w:rPr>
          <w:rFonts w:ascii="Calibri" w:eastAsia="Times New Roman" w:hAnsi="Calibri" w:cs="Times New Roman"/>
          <w:color w:val="1C283D"/>
          <w:lang w:eastAsia="tr-TR"/>
        </w:rPr>
        <w:t>kat</w:t>
      </w:r>
      <w:proofErr w:type="gramStart"/>
      <w:r w:rsidRPr="00BE61EE">
        <w:rPr>
          <w:rFonts w:ascii="Calibri" w:eastAsia="Times New Roman" w:hAnsi="Calibri" w:cs="Times New Roman"/>
          <w:color w:val="1C283D"/>
          <w:lang w:eastAsia="tr-TR"/>
        </w:rPr>
        <w:t>`</w:t>
      </w:r>
      <w:proofErr w:type="gramEnd"/>
      <w:r w:rsidRPr="00BE61EE">
        <w:rPr>
          <w:rFonts w:ascii="Calibri" w:eastAsia="Times New Roman" w:hAnsi="Calibri" w:cs="Times New Roman"/>
          <w:color w:val="1C283D"/>
          <w:lang w:eastAsia="tr-TR"/>
        </w:rPr>
        <w:t>ı</w:t>
      </w:r>
      <w:proofErr w:type="spellEnd"/>
      <w:r w:rsidRPr="00BE61EE">
        <w:rPr>
          <w:rFonts w:ascii="Calibri" w:eastAsia="Times New Roman" w:hAnsi="Calibri" w:cs="Times New Roman"/>
          <w:color w:val="1C283D"/>
          <w:lang w:eastAsia="tr-TR"/>
        </w:rPr>
        <w:t xml:space="preserve"> geçemez.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 xml:space="preserve">2) İki yanındaki mevcut binaların yüksekliği daha az ise verilecek azami bina yüksekliği (6.50) m., (2) </w:t>
      </w:r>
      <w:proofErr w:type="spellStart"/>
      <w:r w:rsidRPr="00BE61EE">
        <w:rPr>
          <w:rFonts w:ascii="Calibri" w:eastAsia="Times New Roman" w:hAnsi="Calibri" w:cs="Times New Roman"/>
          <w:color w:val="1C283D"/>
          <w:lang w:eastAsia="tr-TR"/>
        </w:rPr>
        <w:t>kat`</w:t>
      </w:r>
      <w:proofErr w:type="gramStart"/>
      <w:r w:rsidRPr="00BE61EE">
        <w:rPr>
          <w:rFonts w:ascii="Calibri" w:eastAsia="Times New Roman" w:hAnsi="Calibri" w:cs="Times New Roman"/>
          <w:color w:val="1C283D"/>
          <w:lang w:eastAsia="tr-TR"/>
        </w:rPr>
        <w:t>dır</w:t>
      </w:r>
      <w:proofErr w:type="spellEnd"/>
      <w:proofErr w:type="gramEnd"/>
      <w:r w:rsidRPr="00BE61EE">
        <w:rPr>
          <w:rFonts w:ascii="Calibri" w:eastAsia="Times New Roman" w:hAnsi="Calibri" w:cs="Times New Roman"/>
          <w:color w:val="1C283D"/>
          <w:lang w:eastAsia="tr-TR"/>
        </w:rPr>
        <w:t>.</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 xml:space="preserve">3) Hiç uygulama görmemiş yerlerde, yol genişliği ve ön bahçe mesafeleri </w:t>
      </w:r>
      <w:proofErr w:type="gramStart"/>
      <w:r w:rsidRPr="00BE61EE">
        <w:rPr>
          <w:rFonts w:ascii="Calibri" w:eastAsia="Times New Roman" w:hAnsi="Calibri" w:cs="Times New Roman"/>
          <w:color w:val="1C283D"/>
          <w:lang w:eastAsia="tr-TR"/>
        </w:rPr>
        <w:t>dahil</w:t>
      </w:r>
      <w:proofErr w:type="gramEnd"/>
      <w:r w:rsidRPr="00BE61EE">
        <w:rPr>
          <w:rFonts w:ascii="Calibri" w:eastAsia="Times New Roman" w:hAnsi="Calibri" w:cs="Times New Roman"/>
          <w:color w:val="1C283D"/>
          <w:lang w:eastAsia="tr-TR"/>
        </w:rPr>
        <w:t xml:space="preserve"> iki bina cephesi arasındaki mesafenin yarısından fazla olmamak kaydı ile 3 </w:t>
      </w:r>
      <w:proofErr w:type="spellStart"/>
      <w:r w:rsidRPr="00BE61EE">
        <w:rPr>
          <w:rFonts w:ascii="Calibri" w:eastAsia="Times New Roman" w:hAnsi="Calibri" w:cs="Times New Roman"/>
          <w:color w:val="1C283D"/>
          <w:lang w:eastAsia="tr-TR"/>
        </w:rPr>
        <w:t>kat`a</w:t>
      </w:r>
      <w:proofErr w:type="spellEnd"/>
      <w:r w:rsidRPr="00BE61EE">
        <w:rPr>
          <w:rFonts w:ascii="Calibri" w:eastAsia="Times New Roman" w:hAnsi="Calibri" w:cs="Times New Roman"/>
          <w:color w:val="1C283D"/>
          <w:lang w:eastAsia="tr-TR"/>
        </w:rPr>
        <w:t xml:space="preserve"> (9.50) m. kadar yükseklik verilir.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4) Çekme ve çatı katı yapılamaz.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lastRenderedPageBreak/>
        <w:t>5) Meyilden dolayı birden fazla iskân katı kazanılamaz.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6) Zemin döşemesi üst seviyesi tabii zemine (0.50) m. den fazla gömülü olan hacimler iskân edilemez.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7) </w:t>
      </w:r>
      <w:r w:rsidRPr="00BE61EE">
        <w:rPr>
          <w:rFonts w:ascii="Calibri" w:eastAsia="Times New Roman" w:hAnsi="Calibri" w:cs="Times New Roman"/>
          <w:b/>
          <w:bCs/>
          <w:color w:val="1C283D"/>
          <w:lang w:eastAsia="tr-TR"/>
        </w:rPr>
        <w:t>(</w:t>
      </w:r>
      <w:proofErr w:type="gramStart"/>
      <w:r w:rsidRPr="00BE61EE">
        <w:rPr>
          <w:rFonts w:ascii="Calibri" w:eastAsia="Times New Roman" w:hAnsi="Calibri" w:cs="Times New Roman"/>
          <w:b/>
          <w:bCs/>
          <w:color w:val="1C283D"/>
          <w:lang w:eastAsia="tr-TR"/>
        </w:rPr>
        <w:t>Ek:RG</w:t>
      </w:r>
      <w:proofErr w:type="gramEnd"/>
      <w:r w:rsidRPr="00BE61EE">
        <w:rPr>
          <w:rFonts w:ascii="Calibri" w:eastAsia="Times New Roman" w:hAnsi="Calibri" w:cs="Times New Roman"/>
          <w:b/>
          <w:bCs/>
          <w:color w:val="1C283D"/>
          <w:lang w:eastAsia="tr-TR"/>
        </w:rPr>
        <w:t>-2/9/1999-23804)</w:t>
      </w:r>
      <w:r w:rsidRPr="00BE61EE">
        <w:rPr>
          <w:rFonts w:ascii="Calibri" w:eastAsia="Times New Roman" w:hAnsi="Calibri" w:cs="Times New Roman"/>
          <w:color w:val="1C283D"/>
          <w:lang w:eastAsia="tr-TR"/>
        </w:rPr>
        <w:t> Çatı aralarına bağımsız bölüm yapılamaz. Bu kısımlarda ancak son kattaki bağımsız bölümlerle irtibatlı piyesler yapılabilir.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Binalara Kot Verilmesi</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21 -</w:t>
      </w:r>
      <w:r w:rsidRPr="00BE61EE">
        <w:rPr>
          <w:rFonts w:ascii="Calibri" w:eastAsia="Times New Roman" w:hAnsi="Calibri" w:cs="Times New Roman"/>
          <w:color w:val="1C283D"/>
          <w:lang w:eastAsia="tr-TR"/>
        </w:rPr>
        <w:t> Binalara parselin yüz aldığı yolun:</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1) Bordür taşı konulmuş ise binanın ön cephe hattı ortası hizasındaki bordür taşı üst seviyesinden,</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2) Yol kaplaması yapılmamış, bordür taşı konulmamış ise, bina ön cephe ortası hizasındaki yol kaplamasının en yüksek seviyesinden,</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 xml:space="preserve">3) Yol kaplaması yapılmamış, bordür taşı da konulmamış ise, yolun </w:t>
      </w:r>
      <w:proofErr w:type="gramStart"/>
      <w:r w:rsidRPr="00BE61EE">
        <w:rPr>
          <w:rFonts w:ascii="Calibri" w:eastAsia="Times New Roman" w:hAnsi="Calibri" w:cs="Times New Roman"/>
          <w:color w:val="1C283D"/>
          <w:lang w:eastAsia="tr-TR"/>
        </w:rPr>
        <w:t>halihazır</w:t>
      </w:r>
      <w:proofErr w:type="gramEnd"/>
      <w:r w:rsidRPr="00BE61EE">
        <w:rPr>
          <w:rFonts w:ascii="Calibri" w:eastAsia="Times New Roman" w:hAnsi="Calibri" w:cs="Times New Roman"/>
          <w:color w:val="1C283D"/>
          <w:lang w:eastAsia="tr-TR"/>
        </w:rPr>
        <w:t xml:space="preserve"> başlangıç ve bitiş noktaları arasında geçirilecek bir kırmızı hatta göre bina ön cephe ortası hizasından kot verilir.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4) Yol seviyesinden dolayı kat adedi arttırılıp eksiltilemez. Bunu sağlamak amacı ile yoldaki kat düzenini korumak için bina cephesi boyunca binada kademeler yapmağa ve her kademenin ön cephe ortası hizasından kot vermeye Belediye yetkilidir. Köşe başı parsellerde de aynı esasa uyulur.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5) Hiç uygulama görmemiş yerler ise ön bahçe mesafeleri (10.00) m. veya daha çok olan yerlerde binalara kot, binanın oturacağı tabii zemin ortalamasından verilir.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6) Zemin kat döşeme üst seviyesi binanın kot aldığı nokta seviyesinden aşağı düşürülemez ve + (1.00) m. den daha yüksekte yapılamaz.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Bazı Yapılarda Aranacak Şartlar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22 -</w:t>
      </w:r>
      <w:r w:rsidRPr="00BE61EE">
        <w:rPr>
          <w:rFonts w:ascii="Calibri" w:eastAsia="Times New Roman" w:hAnsi="Calibri" w:cs="Times New Roman"/>
          <w:color w:val="1C283D"/>
          <w:lang w:eastAsia="tr-TR"/>
        </w:rPr>
        <w:t xml:space="preserve"> 1) Kerpiç binalar 1 bordum ve 1 zemin kattan yani (3.50) m. den, hımış, ahşap, yarım ahşap ve yarım </w:t>
      </w:r>
      <w:proofErr w:type="gramStart"/>
      <w:r w:rsidRPr="00BE61EE">
        <w:rPr>
          <w:rFonts w:ascii="Calibri" w:eastAsia="Times New Roman" w:hAnsi="Calibri" w:cs="Times New Roman"/>
          <w:color w:val="1C283D"/>
          <w:lang w:eastAsia="tr-TR"/>
        </w:rPr>
        <w:t>kagir</w:t>
      </w:r>
      <w:proofErr w:type="gramEnd"/>
      <w:r w:rsidRPr="00BE61EE">
        <w:rPr>
          <w:rFonts w:ascii="Calibri" w:eastAsia="Times New Roman" w:hAnsi="Calibri" w:cs="Times New Roman"/>
          <w:color w:val="1C283D"/>
          <w:lang w:eastAsia="tr-TR"/>
        </w:rPr>
        <w:t xml:space="preserve"> binalar 1 bodrum ve 2 normal kattan yani (6.50) m. den fazla yükseklikte olamaz.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2) Ahşap binalar bitişik olarak yapılamaz.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 xml:space="preserve">3) Hımış ve yarım </w:t>
      </w:r>
      <w:proofErr w:type="gramStart"/>
      <w:r w:rsidRPr="00BE61EE">
        <w:rPr>
          <w:rFonts w:ascii="Calibri" w:eastAsia="Times New Roman" w:hAnsi="Calibri" w:cs="Times New Roman"/>
          <w:color w:val="1C283D"/>
          <w:lang w:eastAsia="tr-TR"/>
        </w:rPr>
        <w:t>kagir</w:t>
      </w:r>
      <w:proofErr w:type="gramEnd"/>
      <w:r w:rsidRPr="00BE61EE">
        <w:rPr>
          <w:rFonts w:ascii="Calibri" w:eastAsia="Times New Roman" w:hAnsi="Calibri" w:cs="Times New Roman"/>
          <w:color w:val="1C283D"/>
          <w:lang w:eastAsia="tr-TR"/>
        </w:rPr>
        <w:t xml:space="preserve"> binalar, komşu hudutlarına temelden itibaren çatının her yerinde (0.50) m. yükselen yangına dayanıklı duvar yapılması şartı ile bitişik olarak inşa edilebilirler.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 xml:space="preserve">4) Toplumun yararlanmasına ayrılan binalar çelik ve </w:t>
      </w:r>
      <w:proofErr w:type="gramStart"/>
      <w:r w:rsidRPr="00BE61EE">
        <w:rPr>
          <w:rFonts w:ascii="Calibri" w:eastAsia="Times New Roman" w:hAnsi="Calibri" w:cs="Times New Roman"/>
          <w:color w:val="1C283D"/>
          <w:lang w:eastAsia="tr-TR"/>
        </w:rPr>
        <w:t>kagir</w:t>
      </w:r>
      <w:proofErr w:type="gramEnd"/>
      <w:r w:rsidRPr="00BE61EE">
        <w:rPr>
          <w:rFonts w:ascii="Calibri" w:eastAsia="Times New Roman" w:hAnsi="Calibri" w:cs="Times New Roman"/>
          <w:color w:val="1C283D"/>
          <w:lang w:eastAsia="tr-TR"/>
        </w:rPr>
        <w:t xml:space="preserve"> olarak yapılır. Ancak, mimari karakteri veya kullanma şart ve şekilleri itibarı ile özellik </w:t>
      </w:r>
      <w:proofErr w:type="spellStart"/>
      <w:r w:rsidRPr="00BE61EE">
        <w:rPr>
          <w:rFonts w:ascii="Calibri" w:eastAsia="Times New Roman" w:hAnsi="Calibri" w:cs="Times New Roman"/>
          <w:color w:val="1C283D"/>
          <w:lang w:eastAsia="tr-TR"/>
        </w:rPr>
        <w:t>arzeden</w:t>
      </w:r>
      <w:proofErr w:type="spellEnd"/>
      <w:r w:rsidRPr="00BE61EE">
        <w:rPr>
          <w:rFonts w:ascii="Calibri" w:eastAsia="Times New Roman" w:hAnsi="Calibri" w:cs="Times New Roman"/>
          <w:color w:val="1C283D"/>
          <w:lang w:eastAsia="tr-TR"/>
        </w:rPr>
        <w:t xml:space="preserve"> yapılar bu hükme tabi değildir.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 xml:space="preserve">5) Her türlü binanın temel ve bordum duvarının </w:t>
      </w:r>
      <w:proofErr w:type="gramStart"/>
      <w:r w:rsidRPr="00BE61EE">
        <w:rPr>
          <w:rFonts w:ascii="Calibri" w:eastAsia="Times New Roman" w:hAnsi="Calibri" w:cs="Times New Roman"/>
          <w:color w:val="1C283D"/>
          <w:lang w:eastAsia="tr-TR"/>
        </w:rPr>
        <w:t>kagir</w:t>
      </w:r>
      <w:proofErr w:type="gramEnd"/>
      <w:r w:rsidRPr="00BE61EE">
        <w:rPr>
          <w:rFonts w:ascii="Calibri" w:eastAsia="Times New Roman" w:hAnsi="Calibri" w:cs="Times New Roman"/>
          <w:color w:val="1C283D"/>
          <w:lang w:eastAsia="tr-TR"/>
        </w:rPr>
        <w:t xml:space="preserve"> olması mecburidir.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Çıkmalar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23 - </w:t>
      </w:r>
      <w:r w:rsidRPr="00BE61EE">
        <w:rPr>
          <w:rFonts w:ascii="Calibri" w:eastAsia="Times New Roman" w:hAnsi="Calibri" w:cs="Times New Roman"/>
          <w:color w:val="1C283D"/>
          <w:lang w:eastAsia="tr-TR"/>
        </w:rPr>
        <w:t xml:space="preserve">Binalarda </w:t>
      </w:r>
      <w:proofErr w:type="spellStart"/>
      <w:r w:rsidRPr="00BE61EE">
        <w:rPr>
          <w:rFonts w:ascii="Calibri" w:eastAsia="Times New Roman" w:hAnsi="Calibri" w:cs="Times New Roman"/>
          <w:color w:val="1C283D"/>
          <w:lang w:eastAsia="tr-TR"/>
        </w:rPr>
        <w:t>tesbit</w:t>
      </w:r>
      <w:proofErr w:type="spellEnd"/>
      <w:r w:rsidRPr="00BE61EE">
        <w:rPr>
          <w:rFonts w:ascii="Calibri" w:eastAsia="Times New Roman" w:hAnsi="Calibri" w:cs="Times New Roman"/>
          <w:color w:val="1C283D"/>
          <w:lang w:eastAsia="tr-TR"/>
        </w:rPr>
        <w:t xml:space="preserve"> edilen azami bina alanı dışında aşağıdaki şartlarla kapalı veya açık çıkma yapılabilir: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1) Açık çıkmalar binanın her cephesinde, kapalı çıkmalar binanın yalnızca ön ve arka cephelerinde yapılabilir.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2) Çıkmalar parsel sınırını taşamaz.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3) Arka ve yan komşu mesafesi içinde kapalı çıkma yapılamaz.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4) Ön bahçelerde yapılacak çıkmalar parselin yol sınırına (3.50) m. den fazla yaklaşmak</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5) Ön ve arka cephelerde yapılacak kapalı çıkma genişliği (1.50) m. den, yan komşu mesafelerinde yapılacak açık çıkma genişliği (1.00) m. den fazla olamaz.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6) Açık çıkma uzunluğu bina cephesinin 2/3 ünden fazla olamaz.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7) Bitişik nizamda, bitişik olduğu komşu sınırına (2.00) m. den fazla yaklaşamaz.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8) Çıkmanın (</w:t>
      </w:r>
      <w:proofErr w:type="spellStart"/>
      <w:r w:rsidRPr="00BE61EE">
        <w:rPr>
          <w:rFonts w:ascii="Calibri" w:eastAsia="Times New Roman" w:hAnsi="Calibri" w:cs="Times New Roman"/>
          <w:color w:val="1C283D"/>
          <w:lang w:eastAsia="tr-TR"/>
        </w:rPr>
        <w:t>krişler</w:t>
      </w:r>
      <w:proofErr w:type="spellEnd"/>
      <w:r w:rsidRPr="00BE61EE">
        <w:rPr>
          <w:rFonts w:ascii="Calibri" w:eastAsia="Times New Roman" w:hAnsi="Calibri" w:cs="Times New Roman"/>
          <w:color w:val="1C283D"/>
          <w:lang w:eastAsia="tr-TR"/>
        </w:rPr>
        <w:t xml:space="preserve"> </w:t>
      </w:r>
      <w:proofErr w:type="gramStart"/>
      <w:r w:rsidRPr="00BE61EE">
        <w:rPr>
          <w:rFonts w:ascii="Calibri" w:eastAsia="Times New Roman" w:hAnsi="Calibri" w:cs="Times New Roman"/>
          <w:color w:val="1C283D"/>
          <w:lang w:eastAsia="tr-TR"/>
        </w:rPr>
        <w:t>dahil</w:t>
      </w:r>
      <w:proofErr w:type="gramEnd"/>
      <w:r w:rsidRPr="00BE61EE">
        <w:rPr>
          <w:rFonts w:ascii="Calibri" w:eastAsia="Times New Roman" w:hAnsi="Calibri" w:cs="Times New Roman"/>
          <w:color w:val="1C283D"/>
          <w:lang w:eastAsia="tr-TR"/>
        </w:rPr>
        <w:t>) en alt noktasının, zemine olan yüksekliği (2.40) m. den az olamaz.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 xml:space="preserve">9) (0.20) m. </w:t>
      </w:r>
      <w:proofErr w:type="spellStart"/>
      <w:r w:rsidRPr="00BE61EE">
        <w:rPr>
          <w:rFonts w:ascii="Calibri" w:eastAsia="Times New Roman" w:hAnsi="Calibri" w:cs="Times New Roman"/>
          <w:color w:val="1C283D"/>
          <w:lang w:eastAsia="tr-TR"/>
        </w:rPr>
        <w:t>yi</w:t>
      </w:r>
      <w:proofErr w:type="spellEnd"/>
      <w:r w:rsidRPr="00BE61EE">
        <w:rPr>
          <w:rFonts w:ascii="Calibri" w:eastAsia="Times New Roman" w:hAnsi="Calibri" w:cs="Times New Roman"/>
          <w:color w:val="1C283D"/>
          <w:lang w:eastAsia="tr-TR"/>
        </w:rPr>
        <w:t xml:space="preserve"> geçmeyen motifler, denizlikler, bina saçakları ve zeminden yüksekliği (2.40) m. den az olmayan giriş saçakları, yatay olarak (0.60) m. </w:t>
      </w:r>
      <w:proofErr w:type="spellStart"/>
      <w:r w:rsidRPr="00BE61EE">
        <w:rPr>
          <w:rFonts w:ascii="Calibri" w:eastAsia="Times New Roman" w:hAnsi="Calibri" w:cs="Times New Roman"/>
          <w:color w:val="1C283D"/>
          <w:lang w:eastAsia="tr-TR"/>
        </w:rPr>
        <w:t>yi</w:t>
      </w:r>
      <w:proofErr w:type="spellEnd"/>
      <w:r w:rsidRPr="00BE61EE">
        <w:rPr>
          <w:rFonts w:ascii="Calibri" w:eastAsia="Times New Roman" w:hAnsi="Calibri" w:cs="Times New Roman"/>
          <w:color w:val="1C283D"/>
          <w:lang w:eastAsia="tr-TR"/>
        </w:rPr>
        <w:t xml:space="preserve"> geçmeyen güneş kesiciler çıkma sayılmaz.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Işıklıklar ve Hava Bacaları</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24 -</w:t>
      </w:r>
      <w:r w:rsidRPr="00BE61EE">
        <w:rPr>
          <w:rFonts w:ascii="Calibri" w:eastAsia="Times New Roman" w:hAnsi="Calibri" w:cs="Times New Roman"/>
          <w:color w:val="1C283D"/>
          <w:lang w:eastAsia="tr-TR"/>
        </w:rPr>
        <w:t> Her müstakil ev veya dairede, en az 1 oturma odası ile yatak odalarının doğrudan doğruya hariçten ışık ve hava alması şarttır. Diğer odalarla mutfaklar ışıklıktan, yıkanma yerleri ve helalar hava bacalarından faydalanabilirler.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Işıklık ve hava bacaları ihtiyaç olan kattan itibaren başlayabilir. Bu ölçüler temiz ölçüler olup, ışıklık içinde balkon ve baca gibi ışıklık alanını küçültücü imalat yapılamaz.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Konutlarda bulunması gereken piyesler ve koridorlar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lastRenderedPageBreak/>
        <w:t>Madde 25-</w:t>
      </w:r>
      <w:r w:rsidRPr="00BE61EE">
        <w:rPr>
          <w:rFonts w:ascii="Calibri" w:eastAsia="Times New Roman" w:hAnsi="Calibri" w:cs="Times New Roman"/>
          <w:color w:val="1C283D"/>
          <w:lang w:eastAsia="tr-TR"/>
        </w:rPr>
        <w:t> </w:t>
      </w:r>
      <w:r w:rsidRPr="00BE61EE">
        <w:rPr>
          <w:rFonts w:ascii="Calibri" w:eastAsia="Times New Roman" w:hAnsi="Calibri" w:cs="Times New Roman"/>
          <w:b/>
          <w:bCs/>
          <w:color w:val="1C283D"/>
          <w:lang w:eastAsia="tr-TR"/>
        </w:rPr>
        <w:t xml:space="preserve">(Başlığıyla birlikte </w:t>
      </w:r>
      <w:proofErr w:type="gramStart"/>
      <w:r w:rsidRPr="00BE61EE">
        <w:rPr>
          <w:rFonts w:ascii="Calibri" w:eastAsia="Times New Roman" w:hAnsi="Calibri" w:cs="Times New Roman"/>
          <w:b/>
          <w:bCs/>
          <w:color w:val="1C283D"/>
          <w:lang w:eastAsia="tr-TR"/>
        </w:rPr>
        <w:t>değişik:RG</w:t>
      </w:r>
      <w:proofErr w:type="gramEnd"/>
      <w:r w:rsidRPr="00BE61EE">
        <w:rPr>
          <w:rFonts w:ascii="Calibri" w:eastAsia="Times New Roman" w:hAnsi="Calibri" w:cs="Times New Roman"/>
          <w:b/>
          <w:bCs/>
          <w:color w:val="1C283D"/>
          <w:lang w:eastAsia="tr-TR"/>
        </w:rPr>
        <w:t>-2/9/1999-23804)</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Her müstakil konutta en az;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1 oturma odası,</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1 yatak odası veya nişi,</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1 mutfak veya yemek pişirme yeri,</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1 banyo veya yıkanma yeri,</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1 hela,</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proofErr w:type="gramStart"/>
      <w:r w:rsidRPr="00BE61EE">
        <w:rPr>
          <w:rFonts w:ascii="Calibri" w:eastAsia="Times New Roman" w:hAnsi="Calibri" w:cs="Times New Roman"/>
          <w:color w:val="1C283D"/>
          <w:lang w:eastAsia="tr-TR"/>
        </w:rPr>
        <w:t>bulunur</w:t>
      </w:r>
      <w:proofErr w:type="gramEnd"/>
      <w:r w:rsidRPr="00BE61EE">
        <w:rPr>
          <w:rFonts w:ascii="Calibri" w:eastAsia="Times New Roman" w:hAnsi="Calibri" w:cs="Times New Roman"/>
          <w:color w:val="1C283D"/>
          <w:lang w:eastAsia="tr-TR"/>
        </w:rPr>
        <w:t>.</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3 veya daha az odalı konutlarda yıkanma yeri ile hela aynı yerde olabilir.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 xml:space="preserve">Hol ve koridor genişlikleri (1.10) </w:t>
      </w:r>
      <w:proofErr w:type="spellStart"/>
      <w:r w:rsidRPr="00BE61EE">
        <w:rPr>
          <w:rFonts w:ascii="Calibri" w:eastAsia="Times New Roman" w:hAnsi="Calibri" w:cs="Times New Roman"/>
          <w:color w:val="1C283D"/>
          <w:lang w:eastAsia="tr-TR"/>
        </w:rPr>
        <w:t>m.den</w:t>
      </w:r>
      <w:proofErr w:type="spellEnd"/>
      <w:r w:rsidRPr="00BE61EE">
        <w:rPr>
          <w:rFonts w:ascii="Calibri" w:eastAsia="Times New Roman" w:hAnsi="Calibri" w:cs="Times New Roman"/>
          <w:color w:val="1C283D"/>
          <w:lang w:eastAsia="tr-TR"/>
        </w:rPr>
        <w:t xml:space="preserve"> az olamaz.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Yukarıda belirtilen bu piyesler ile koridor ölçüleri özürlülerin de kullanımını sağlayacak standartlara uygun olmalıdır.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İç Yükseklikler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26</w:t>
      </w:r>
      <w:r w:rsidRPr="00BE61EE">
        <w:rPr>
          <w:rFonts w:ascii="Calibri" w:eastAsia="Times New Roman" w:hAnsi="Calibri" w:cs="Times New Roman"/>
          <w:color w:val="1C283D"/>
          <w:lang w:eastAsia="tr-TR"/>
        </w:rPr>
        <w:t> - 1</w:t>
      </w:r>
      <w:proofErr w:type="gramStart"/>
      <w:r w:rsidRPr="00BE61EE">
        <w:rPr>
          <w:rFonts w:ascii="Calibri" w:eastAsia="Times New Roman" w:hAnsi="Calibri" w:cs="Times New Roman"/>
          <w:color w:val="1C283D"/>
          <w:lang w:eastAsia="tr-TR"/>
        </w:rPr>
        <w:t>)</w:t>
      </w:r>
      <w:proofErr w:type="gramEnd"/>
      <w:r w:rsidRPr="00BE61EE">
        <w:rPr>
          <w:rFonts w:ascii="Calibri" w:eastAsia="Times New Roman" w:hAnsi="Calibri" w:cs="Times New Roman"/>
          <w:color w:val="1C283D"/>
          <w:lang w:eastAsia="tr-TR"/>
        </w:rPr>
        <w:t xml:space="preserve"> Genel olarak binalarda, içerisinde insan oturan, yatan, çalışan bölümlerin bitmiş tavan yüksekliği (döşeme kaplaması üstünden tavan sıvası ve varsa dekorasyon kaplaması altına kadar) (2.40 m. den az olamaz. Diğer servis bölümleri ve iskân edilmeyen katların yüksekliği (2.20) m. olabilir.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2) Düğün ve oyun salonları, kahvehane ve benzeri gibi insanların toplu olarak uzun süre içinde kaldığı bölümlerin yükseklikleri (döşeme kaplaması üstünden tavam sıvası ve varsa dekorasyon kaplaması altına kadar) ise (3.50) m. den az olamaz.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Pencereler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27-</w:t>
      </w:r>
      <w:r w:rsidRPr="00BE61EE">
        <w:rPr>
          <w:rFonts w:ascii="Calibri" w:eastAsia="Times New Roman" w:hAnsi="Calibri" w:cs="Times New Roman"/>
          <w:color w:val="1C283D"/>
          <w:lang w:eastAsia="tr-TR"/>
        </w:rPr>
        <w:t> </w:t>
      </w:r>
      <w:r w:rsidRPr="00BE61EE">
        <w:rPr>
          <w:rFonts w:ascii="Calibri" w:eastAsia="Times New Roman" w:hAnsi="Calibri" w:cs="Times New Roman"/>
          <w:b/>
          <w:bCs/>
          <w:color w:val="1C283D"/>
          <w:lang w:eastAsia="tr-TR"/>
        </w:rPr>
        <w:t>(</w:t>
      </w:r>
      <w:proofErr w:type="gramStart"/>
      <w:r w:rsidRPr="00BE61EE">
        <w:rPr>
          <w:rFonts w:ascii="Calibri" w:eastAsia="Times New Roman" w:hAnsi="Calibri" w:cs="Times New Roman"/>
          <w:b/>
          <w:bCs/>
          <w:color w:val="1C283D"/>
          <w:lang w:eastAsia="tr-TR"/>
        </w:rPr>
        <w:t>Değişik:RG</w:t>
      </w:r>
      <w:proofErr w:type="gramEnd"/>
      <w:r w:rsidRPr="00BE61EE">
        <w:rPr>
          <w:rFonts w:ascii="Calibri" w:eastAsia="Times New Roman" w:hAnsi="Calibri" w:cs="Times New Roman"/>
          <w:b/>
          <w:bCs/>
          <w:color w:val="1C283D"/>
          <w:lang w:eastAsia="tr-TR"/>
        </w:rPr>
        <w:t>-2/9/1999-23804)</w:t>
      </w:r>
      <w:r w:rsidRPr="00BE61EE">
        <w:rPr>
          <w:rFonts w:ascii="Calibri" w:eastAsia="Times New Roman" w:hAnsi="Calibri" w:cs="Times New Roman"/>
          <w:color w:val="1C283D"/>
          <w:lang w:eastAsia="tr-TR"/>
        </w:rPr>
        <w:t xml:space="preserve"> Pencere boşluklarının belirlenmesinde 16/1/1985 tarihli ve 18637 sayılı Resmi </w:t>
      </w:r>
      <w:proofErr w:type="spellStart"/>
      <w:r w:rsidRPr="00BE61EE">
        <w:rPr>
          <w:rFonts w:ascii="Calibri" w:eastAsia="Times New Roman" w:hAnsi="Calibri" w:cs="Times New Roman"/>
          <w:color w:val="1C283D"/>
          <w:lang w:eastAsia="tr-TR"/>
        </w:rPr>
        <w:t>Gazete'de</w:t>
      </w:r>
      <w:proofErr w:type="spellEnd"/>
      <w:r w:rsidRPr="00BE61EE">
        <w:rPr>
          <w:rFonts w:ascii="Calibri" w:eastAsia="Times New Roman" w:hAnsi="Calibri" w:cs="Times New Roman"/>
          <w:color w:val="1C283D"/>
          <w:lang w:eastAsia="tr-TR"/>
        </w:rPr>
        <w:t xml:space="preserve"> yayımlanan "Bazı Belediyelerin İmar Yönetmeliklerinde Değişiklik Yapılması ve Bu Yönetmeliklere Yeni Maddeler Eklenmesi Hakkında Yönetmelik" hükümlerine uyulur.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Kapılar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28- (</w:t>
      </w:r>
      <w:proofErr w:type="gramStart"/>
      <w:r w:rsidRPr="00BE61EE">
        <w:rPr>
          <w:rFonts w:ascii="Calibri" w:eastAsia="Times New Roman" w:hAnsi="Calibri" w:cs="Times New Roman"/>
          <w:b/>
          <w:bCs/>
          <w:color w:val="1C283D"/>
          <w:lang w:eastAsia="tr-TR"/>
        </w:rPr>
        <w:t>Değişik:RG</w:t>
      </w:r>
      <w:proofErr w:type="gramEnd"/>
      <w:r w:rsidRPr="00BE61EE">
        <w:rPr>
          <w:rFonts w:ascii="Calibri" w:eastAsia="Times New Roman" w:hAnsi="Calibri" w:cs="Times New Roman"/>
          <w:b/>
          <w:bCs/>
          <w:color w:val="1C283D"/>
          <w:lang w:eastAsia="tr-TR"/>
        </w:rPr>
        <w:t>-2/9/1999-23804)</w:t>
      </w:r>
      <w:r w:rsidRPr="00BE61EE">
        <w:rPr>
          <w:rFonts w:ascii="Calibri" w:eastAsia="Times New Roman" w:hAnsi="Calibri" w:cs="Times New Roman"/>
          <w:color w:val="1C283D"/>
          <w:lang w:eastAsia="tr-TR"/>
        </w:rPr>
        <w:t> Bütün yapılarda;</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 xml:space="preserve">Kapı yükseklikleri: (2.10) </w:t>
      </w:r>
      <w:proofErr w:type="spellStart"/>
      <w:r w:rsidRPr="00BE61EE">
        <w:rPr>
          <w:rFonts w:ascii="Calibri" w:eastAsia="Times New Roman" w:hAnsi="Calibri" w:cs="Times New Roman"/>
          <w:color w:val="1C283D"/>
          <w:lang w:eastAsia="tr-TR"/>
        </w:rPr>
        <w:t>m.den</w:t>
      </w:r>
      <w:proofErr w:type="spellEnd"/>
      <w:r w:rsidRPr="00BE61EE">
        <w:rPr>
          <w:rFonts w:ascii="Calibri" w:eastAsia="Times New Roman" w:hAnsi="Calibri" w:cs="Times New Roman"/>
          <w:color w:val="1C283D"/>
          <w:lang w:eastAsia="tr-TR"/>
        </w:rPr>
        <w:t>,</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 xml:space="preserve">Kapı genişlikleri: Bina giriş kapılarında ve yangın merdivenlerine açılan kapılarda (1.50) </w:t>
      </w:r>
      <w:proofErr w:type="spellStart"/>
      <w:r w:rsidRPr="00BE61EE">
        <w:rPr>
          <w:rFonts w:ascii="Calibri" w:eastAsia="Times New Roman" w:hAnsi="Calibri" w:cs="Times New Roman"/>
          <w:color w:val="1C283D"/>
          <w:lang w:eastAsia="tr-TR"/>
        </w:rPr>
        <w:t>m.den</w:t>
      </w:r>
      <w:proofErr w:type="spellEnd"/>
      <w:r w:rsidRPr="00BE61EE">
        <w:rPr>
          <w:rFonts w:ascii="Calibri" w:eastAsia="Times New Roman" w:hAnsi="Calibri" w:cs="Times New Roman"/>
          <w:color w:val="1C283D"/>
          <w:lang w:eastAsia="tr-TR"/>
        </w:rPr>
        <w:t xml:space="preserve">, kapıların çift kanatlı olması halinde bir kanadı (1.00) </w:t>
      </w:r>
      <w:proofErr w:type="spellStart"/>
      <w:r w:rsidRPr="00BE61EE">
        <w:rPr>
          <w:rFonts w:ascii="Calibri" w:eastAsia="Times New Roman" w:hAnsi="Calibri" w:cs="Times New Roman"/>
          <w:color w:val="1C283D"/>
          <w:lang w:eastAsia="tr-TR"/>
        </w:rPr>
        <w:t>m.den</w:t>
      </w:r>
      <w:proofErr w:type="spellEnd"/>
      <w:r w:rsidRPr="00BE61EE">
        <w:rPr>
          <w:rFonts w:ascii="Calibri" w:eastAsia="Times New Roman" w:hAnsi="Calibri" w:cs="Times New Roman"/>
          <w:color w:val="1C283D"/>
          <w:lang w:eastAsia="tr-TR"/>
        </w:rPr>
        <w:t>,</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 xml:space="preserve">Daire giriş kapılarında (1.00) </w:t>
      </w:r>
      <w:proofErr w:type="spellStart"/>
      <w:r w:rsidRPr="00BE61EE">
        <w:rPr>
          <w:rFonts w:ascii="Calibri" w:eastAsia="Times New Roman" w:hAnsi="Calibri" w:cs="Times New Roman"/>
          <w:color w:val="1C283D"/>
          <w:lang w:eastAsia="tr-TR"/>
        </w:rPr>
        <w:t>m.den</w:t>
      </w:r>
      <w:proofErr w:type="spellEnd"/>
      <w:r w:rsidRPr="00BE61EE">
        <w:rPr>
          <w:rFonts w:ascii="Calibri" w:eastAsia="Times New Roman" w:hAnsi="Calibri" w:cs="Times New Roman"/>
          <w:color w:val="1C283D"/>
          <w:lang w:eastAsia="tr-TR"/>
        </w:rPr>
        <w:t xml:space="preserve">, diğer mahallerin kapılarında (0.90) </w:t>
      </w:r>
      <w:proofErr w:type="spellStart"/>
      <w:r w:rsidRPr="00BE61EE">
        <w:rPr>
          <w:rFonts w:ascii="Calibri" w:eastAsia="Times New Roman" w:hAnsi="Calibri" w:cs="Times New Roman"/>
          <w:color w:val="1C283D"/>
          <w:lang w:eastAsia="tr-TR"/>
        </w:rPr>
        <w:t>m.den</w:t>
      </w:r>
      <w:proofErr w:type="spellEnd"/>
      <w:r w:rsidRPr="00BE61EE">
        <w:rPr>
          <w:rFonts w:ascii="Calibri" w:eastAsia="Times New Roman" w:hAnsi="Calibri" w:cs="Times New Roman"/>
          <w:color w:val="1C283D"/>
          <w:lang w:eastAsia="tr-TR"/>
        </w:rPr>
        <w:t>, az olamaz.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Döner kapılar, belirtilen ölçülerde yapılacak normal kapıların yanında ilave olarak bulunabilir.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Kapılarda eşik yapılamaz.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Binaların komşu parsel sınırı üzerindeki ortak duvarlarında pencere ve kapı açılamaz.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 xml:space="preserve">Bu Yönetmeliğin 26/2 maddesinde sayılan binalarda, giriş-çıkış kapılarının dışında genişliği (1.00) </w:t>
      </w:r>
      <w:proofErr w:type="spellStart"/>
      <w:r w:rsidRPr="00BE61EE">
        <w:rPr>
          <w:rFonts w:ascii="Calibri" w:eastAsia="Times New Roman" w:hAnsi="Calibri" w:cs="Times New Roman"/>
          <w:color w:val="1C283D"/>
          <w:lang w:eastAsia="tr-TR"/>
        </w:rPr>
        <w:t>m.den</w:t>
      </w:r>
      <w:proofErr w:type="spellEnd"/>
      <w:r w:rsidRPr="00BE61EE">
        <w:rPr>
          <w:rFonts w:ascii="Calibri" w:eastAsia="Times New Roman" w:hAnsi="Calibri" w:cs="Times New Roman"/>
          <w:color w:val="1C283D"/>
          <w:lang w:eastAsia="tr-TR"/>
        </w:rPr>
        <w:t xml:space="preserve"> az olmamak üzere ayrıca acil çıkış kapısı yapılır.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Merdivenler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29-</w:t>
      </w:r>
      <w:r w:rsidRPr="00BE61EE">
        <w:rPr>
          <w:rFonts w:ascii="Calibri" w:eastAsia="Times New Roman" w:hAnsi="Calibri" w:cs="Times New Roman"/>
          <w:color w:val="1C283D"/>
          <w:lang w:eastAsia="tr-TR"/>
        </w:rPr>
        <w:t> </w:t>
      </w:r>
      <w:r w:rsidRPr="00BE61EE">
        <w:rPr>
          <w:rFonts w:ascii="Calibri" w:eastAsia="Times New Roman" w:hAnsi="Calibri" w:cs="Times New Roman"/>
          <w:b/>
          <w:bCs/>
          <w:color w:val="1C283D"/>
          <w:lang w:eastAsia="tr-TR"/>
        </w:rPr>
        <w:t>(</w:t>
      </w:r>
      <w:proofErr w:type="gramStart"/>
      <w:r w:rsidRPr="00BE61EE">
        <w:rPr>
          <w:rFonts w:ascii="Calibri" w:eastAsia="Times New Roman" w:hAnsi="Calibri" w:cs="Times New Roman"/>
          <w:b/>
          <w:bCs/>
          <w:color w:val="1C283D"/>
          <w:lang w:eastAsia="tr-TR"/>
        </w:rPr>
        <w:t>Değişik:RG</w:t>
      </w:r>
      <w:proofErr w:type="gramEnd"/>
      <w:r w:rsidRPr="00BE61EE">
        <w:rPr>
          <w:rFonts w:ascii="Calibri" w:eastAsia="Times New Roman" w:hAnsi="Calibri" w:cs="Times New Roman"/>
          <w:b/>
          <w:bCs/>
          <w:color w:val="1C283D"/>
          <w:lang w:eastAsia="tr-TR"/>
        </w:rPr>
        <w:t>-2/9/1999-23804)</w:t>
      </w:r>
      <w:r w:rsidRPr="00BE61EE">
        <w:rPr>
          <w:rFonts w:ascii="Calibri" w:eastAsia="Times New Roman" w:hAnsi="Calibri" w:cs="Times New Roman"/>
          <w:color w:val="1C283D"/>
          <w:lang w:eastAsia="tr-TR"/>
        </w:rPr>
        <w:t> Merdiven kolu ve sahanlık genişlikleri ile merdiven basamaklarının ölçüleri ve bunların yapımına ilişkin koşullar aşağıda belirlenmiştir.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a) Merdiven kolu ve sahanlık genişlikleri:</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 xml:space="preserve">Ortak merdivenler ve sahanlıklar konut yapılarında (1.20) </w:t>
      </w:r>
      <w:proofErr w:type="spellStart"/>
      <w:r w:rsidRPr="00BE61EE">
        <w:rPr>
          <w:rFonts w:ascii="Calibri" w:eastAsia="Times New Roman" w:hAnsi="Calibri" w:cs="Times New Roman"/>
          <w:color w:val="1C283D"/>
          <w:lang w:eastAsia="tr-TR"/>
        </w:rPr>
        <w:t>m.den</w:t>
      </w:r>
      <w:proofErr w:type="spellEnd"/>
      <w:r w:rsidRPr="00BE61EE">
        <w:rPr>
          <w:rFonts w:ascii="Calibri" w:eastAsia="Times New Roman" w:hAnsi="Calibri" w:cs="Times New Roman"/>
          <w:color w:val="1C283D"/>
          <w:lang w:eastAsia="tr-TR"/>
        </w:rPr>
        <w:t xml:space="preserve">, diğer yapılarda (1.50) </w:t>
      </w:r>
      <w:proofErr w:type="spellStart"/>
      <w:r w:rsidRPr="00BE61EE">
        <w:rPr>
          <w:rFonts w:ascii="Calibri" w:eastAsia="Times New Roman" w:hAnsi="Calibri" w:cs="Times New Roman"/>
          <w:color w:val="1C283D"/>
          <w:lang w:eastAsia="tr-TR"/>
        </w:rPr>
        <w:t>m.den</w:t>
      </w:r>
      <w:proofErr w:type="spellEnd"/>
      <w:r w:rsidRPr="00BE61EE">
        <w:rPr>
          <w:rFonts w:ascii="Calibri" w:eastAsia="Times New Roman" w:hAnsi="Calibri" w:cs="Times New Roman"/>
          <w:color w:val="1C283D"/>
          <w:lang w:eastAsia="tr-TR"/>
        </w:rPr>
        <w:t xml:space="preserve"> az olamaz. Çatıya ve bodrum katlarına ulaşan ortak merdivenler ile servis merdivenlerinde de bu ölçülere uyulur. Bu merdivenler ahşap olamaz.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Merdiven evlerinin bina cephesinden, çatıdan veya ışıklıktan doğrudan ışık alması ve merdivenlerin çatıya ve bodrumlara ulaştırılması zorunludur.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Merdiven basamakları ve sahanlık ölçülerine dair Türk Standartları Enstitüsü standartlarının yukarıdaki ölçü ve miktarlardan küçük olması halinde bu madde hükümleri geçerlidir.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Merdivenlerin her iki tarafında da özürlülerle ilgili Türk Standartları Enstitüsü standartlarına uygun korkuluk ve küpeşte yapılması zorunludur.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b) Merdiven basamaklarının ölçüleri:</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 xml:space="preserve">Asansörü olmayan binalarda basamak yüksekliği (0.16) </w:t>
      </w:r>
      <w:proofErr w:type="spellStart"/>
      <w:r w:rsidRPr="00BE61EE">
        <w:rPr>
          <w:rFonts w:ascii="Calibri" w:eastAsia="Times New Roman" w:hAnsi="Calibri" w:cs="Times New Roman"/>
          <w:color w:val="1C283D"/>
          <w:lang w:eastAsia="tr-TR"/>
        </w:rPr>
        <w:t>m.den</w:t>
      </w:r>
      <w:proofErr w:type="spellEnd"/>
      <w:r w:rsidRPr="00BE61EE">
        <w:rPr>
          <w:rFonts w:ascii="Calibri" w:eastAsia="Times New Roman" w:hAnsi="Calibri" w:cs="Times New Roman"/>
          <w:color w:val="1C283D"/>
          <w:lang w:eastAsia="tr-TR"/>
        </w:rPr>
        <w:t xml:space="preserve">, asansörlü binalarda ise (0.18) </w:t>
      </w:r>
      <w:proofErr w:type="spellStart"/>
      <w:r w:rsidRPr="00BE61EE">
        <w:rPr>
          <w:rFonts w:ascii="Calibri" w:eastAsia="Times New Roman" w:hAnsi="Calibri" w:cs="Times New Roman"/>
          <w:color w:val="1C283D"/>
          <w:lang w:eastAsia="tr-TR"/>
        </w:rPr>
        <w:t>m.den</w:t>
      </w:r>
      <w:proofErr w:type="spellEnd"/>
      <w:r w:rsidRPr="00BE61EE">
        <w:rPr>
          <w:rFonts w:ascii="Calibri" w:eastAsia="Times New Roman" w:hAnsi="Calibri" w:cs="Times New Roman"/>
          <w:color w:val="1C283D"/>
          <w:lang w:eastAsia="tr-TR"/>
        </w:rPr>
        <w:t xml:space="preserve"> fazla olamaz.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lastRenderedPageBreak/>
        <w:t>Basamak genişliği 2a+b = 60 ila 64 formülüne göre hesaplanır.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 xml:space="preserve">Ancak bu genişlik (0.28) </w:t>
      </w:r>
      <w:proofErr w:type="spellStart"/>
      <w:r w:rsidRPr="00BE61EE">
        <w:rPr>
          <w:rFonts w:ascii="Calibri" w:eastAsia="Times New Roman" w:hAnsi="Calibri" w:cs="Times New Roman"/>
          <w:color w:val="1C283D"/>
          <w:lang w:eastAsia="tr-TR"/>
        </w:rPr>
        <w:t>m.den</w:t>
      </w:r>
      <w:proofErr w:type="spellEnd"/>
      <w:r w:rsidRPr="00BE61EE">
        <w:rPr>
          <w:rFonts w:ascii="Calibri" w:eastAsia="Times New Roman" w:hAnsi="Calibri" w:cs="Times New Roman"/>
          <w:color w:val="1C283D"/>
          <w:lang w:eastAsia="tr-TR"/>
        </w:rPr>
        <w:t xml:space="preserve"> az olamaz.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Formüldeki a = yükseklik, b = genişliktir.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proofErr w:type="spellStart"/>
      <w:r w:rsidRPr="00BE61EE">
        <w:rPr>
          <w:rFonts w:ascii="Calibri" w:eastAsia="Times New Roman" w:hAnsi="Calibri" w:cs="Times New Roman"/>
          <w:color w:val="1C283D"/>
          <w:lang w:eastAsia="tr-TR"/>
        </w:rPr>
        <w:t>Balansmanlı</w:t>
      </w:r>
      <w:proofErr w:type="spellEnd"/>
      <w:r w:rsidRPr="00BE61EE">
        <w:rPr>
          <w:rFonts w:ascii="Calibri" w:eastAsia="Times New Roman" w:hAnsi="Calibri" w:cs="Times New Roman"/>
          <w:color w:val="1C283D"/>
          <w:lang w:eastAsia="tr-TR"/>
        </w:rPr>
        <w:t xml:space="preserve"> merdivenlerde basamak genişliği en dar kenarda (0.15) </w:t>
      </w:r>
      <w:proofErr w:type="spellStart"/>
      <w:r w:rsidRPr="00BE61EE">
        <w:rPr>
          <w:rFonts w:ascii="Calibri" w:eastAsia="Times New Roman" w:hAnsi="Calibri" w:cs="Times New Roman"/>
          <w:color w:val="1C283D"/>
          <w:lang w:eastAsia="tr-TR"/>
        </w:rPr>
        <w:t>m.den</w:t>
      </w:r>
      <w:proofErr w:type="spellEnd"/>
      <w:r w:rsidRPr="00BE61EE">
        <w:rPr>
          <w:rFonts w:ascii="Calibri" w:eastAsia="Times New Roman" w:hAnsi="Calibri" w:cs="Times New Roman"/>
          <w:color w:val="1C283D"/>
          <w:lang w:eastAsia="tr-TR"/>
        </w:rPr>
        <w:t xml:space="preserve">, basamak ortasında (0.28) </w:t>
      </w:r>
      <w:proofErr w:type="spellStart"/>
      <w:r w:rsidRPr="00BE61EE">
        <w:rPr>
          <w:rFonts w:ascii="Calibri" w:eastAsia="Times New Roman" w:hAnsi="Calibri" w:cs="Times New Roman"/>
          <w:color w:val="1C283D"/>
          <w:lang w:eastAsia="tr-TR"/>
        </w:rPr>
        <w:t>m.den</w:t>
      </w:r>
      <w:proofErr w:type="spellEnd"/>
      <w:r w:rsidRPr="00BE61EE">
        <w:rPr>
          <w:rFonts w:ascii="Calibri" w:eastAsia="Times New Roman" w:hAnsi="Calibri" w:cs="Times New Roman"/>
          <w:color w:val="1C283D"/>
          <w:lang w:eastAsia="tr-TR"/>
        </w:rPr>
        <w:t xml:space="preserve"> az olamaz.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Binalarda son kattaki bağımsız bölümlerle irtibatlı çatı arası piyeslerine çıkan merdivenlerde yukarıdaki şartlar aranmaz.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Evvelce yürürlükte olan mevzuata uygun olarak yapılmış yapılara bu Yönetmelik hükümlerine göre kat ilavesi halinde mevcut merdiven ölçüleri ilave katlar için de aynen uygulanır.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c) Yangın merdivenleri:</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Birden fazla katı olan tüm umumi binalarda yangın merdiveni yapılması zorunludur.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 xml:space="preserve">Yangın merdiveni kitle içinde veya dışında komşu parsel sınırına (1.50) </w:t>
      </w:r>
      <w:proofErr w:type="spellStart"/>
      <w:r w:rsidRPr="00BE61EE">
        <w:rPr>
          <w:rFonts w:ascii="Calibri" w:eastAsia="Times New Roman" w:hAnsi="Calibri" w:cs="Times New Roman"/>
          <w:color w:val="1C283D"/>
          <w:lang w:eastAsia="tr-TR"/>
        </w:rPr>
        <w:t>m.den</w:t>
      </w:r>
      <w:proofErr w:type="spellEnd"/>
      <w:r w:rsidRPr="00BE61EE">
        <w:rPr>
          <w:rFonts w:ascii="Calibri" w:eastAsia="Times New Roman" w:hAnsi="Calibri" w:cs="Times New Roman"/>
          <w:color w:val="1C283D"/>
          <w:lang w:eastAsia="tr-TR"/>
        </w:rPr>
        <w:t xml:space="preserve"> daha fazla yaklaşmamak kaydıyla açık veya kapalı, yüksek binalarda tamamen kapalı olarak düzenlenir. </w:t>
      </w:r>
      <w:proofErr w:type="spellStart"/>
      <w:r w:rsidRPr="00BE61EE">
        <w:rPr>
          <w:rFonts w:ascii="Calibri" w:eastAsia="Times New Roman" w:hAnsi="Calibri" w:cs="Times New Roman"/>
          <w:color w:val="1C283D"/>
          <w:lang w:eastAsia="tr-TR"/>
        </w:rPr>
        <w:t>Kargir</w:t>
      </w:r>
      <w:proofErr w:type="spellEnd"/>
      <w:r w:rsidRPr="00BE61EE">
        <w:rPr>
          <w:rFonts w:ascii="Calibri" w:eastAsia="Times New Roman" w:hAnsi="Calibri" w:cs="Times New Roman"/>
          <w:color w:val="1C283D"/>
          <w:lang w:eastAsia="tr-TR"/>
        </w:rPr>
        <w:t xml:space="preserve"> veya betonarme olarak ilgili standardına uygun yangına dayanıklı ve kaygan olmayan malzemeden inşa edilen yangın merdivenleri kitle içinde tertiplendiğinde ısıya ve dumana karşı yalıtılmış, kapalı bir hacimde düzenlenir.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Yangın merdivenleri çatı ve (+-0.00) kotunun altında inşa edilen bodrum katlara ulaşacak şekilde tesis edilir.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 xml:space="preserve">Yangın merdiveninin genişliği umumi ve yüksek katlı binalarda (1.20) </w:t>
      </w:r>
      <w:proofErr w:type="spellStart"/>
      <w:r w:rsidRPr="00BE61EE">
        <w:rPr>
          <w:rFonts w:ascii="Calibri" w:eastAsia="Times New Roman" w:hAnsi="Calibri" w:cs="Times New Roman"/>
          <w:color w:val="1C283D"/>
          <w:lang w:eastAsia="tr-TR"/>
        </w:rPr>
        <w:t>m.den</w:t>
      </w:r>
      <w:proofErr w:type="spellEnd"/>
      <w:r w:rsidRPr="00BE61EE">
        <w:rPr>
          <w:rFonts w:ascii="Calibri" w:eastAsia="Times New Roman" w:hAnsi="Calibri" w:cs="Times New Roman"/>
          <w:color w:val="1C283D"/>
          <w:lang w:eastAsia="tr-TR"/>
        </w:rPr>
        <w:t xml:space="preserve">, diğer binalarda (0.90) </w:t>
      </w:r>
      <w:proofErr w:type="spellStart"/>
      <w:r w:rsidRPr="00BE61EE">
        <w:rPr>
          <w:rFonts w:ascii="Calibri" w:eastAsia="Times New Roman" w:hAnsi="Calibri" w:cs="Times New Roman"/>
          <w:color w:val="1C283D"/>
          <w:lang w:eastAsia="tr-TR"/>
        </w:rPr>
        <w:t>m.den</w:t>
      </w:r>
      <w:proofErr w:type="spellEnd"/>
      <w:r w:rsidRPr="00BE61EE">
        <w:rPr>
          <w:rFonts w:ascii="Calibri" w:eastAsia="Times New Roman" w:hAnsi="Calibri" w:cs="Times New Roman"/>
          <w:color w:val="1C283D"/>
          <w:lang w:eastAsia="tr-TR"/>
        </w:rPr>
        <w:t xml:space="preserve"> az olamaz.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 xml:space="preserve">Basamak genişliği (0.25) </w:t>
      </w:r>
      <w:proofErr w:type="spellStart"/>
      <w:r w:rsidRPr="00BE61EE">
        <w:rPr>
          <w:rFonts w:ascii="Calibri" w:eastAsia="Times New Roman" w:hAnsi="Calibri" w:cs="Times New Roman"/>
          <w:color w:val="1C283D"/>
          <w:lang w:eastAsia="tr-TR"/>
        </w:rPr>
        <w:t>m.den</w:t>
      </w:r>
      <w:proofErr w:type="spellEnd"/>
      <w:r w:rsidRPr="00BE61EE">
        <w:rPr>
          <w:rFonts w:ascii="Calibri" w:eastAsia="Times New Roman" w:hAnsi="Calibri" w:cs="Times New Roman"/>
          <w:color w:val="1C283D"/>
          <w:lang w:eastAsia="tr-TR"/>
        </w:rPr>
        <w:t xml:space="preserve"> az, yüksekliği (0.18) </w:t>
      </w:r>
      <w:proofErr w:type="spellStart"/>
      <w:r w:rsidRPr="00BE61EE">
        <w:rPr>
          <w:rFonts w:ascii="Calibri" w:eastAsia="Times New Roman" w:hAnsi="Calibri" w:cs="Times New Roman"/>
          <w:color w:val="1C283D"/>
          <w:lang w:eastAsia="tr-TR"/>
        </w:rPr>
        <w:t>m.den</w:t>
      </w:r>
      <w:proofErr w:type="spellEnd"/>
      <w:r w:rsidRPr="00BE61EE">
        <w:rPr>
          <w:rFonts w:ascii="Calibri" w:eastAsia="Times New Roman" w:hAnsi="Calibri" w:cs="Times New Roman"/>
          <w:color w:val="1C283D"/>
          <w:lang w:eastAsia="tr-TR"/>
        </w:rPr>
        <w:t xml:space="preserve"> fazla olamaz.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Merdiven basamaklarının her iki tarafında yangına dayanıklı malzemeden yapılmış korkuluk ve küpeşte bulunur.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Bacalar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30-</w:t>
      </w:r>
      <w:r w:rsidRPr="00BE61EE">
        <w:rPr>
          <w:rFonts w:ascii="Calibri" w:eastAsia="Times New Roman" w:hAnsi="Calibri" w:cs="Times New Roman"/>
          <w:color w:val="1C283D"/>
          <w:lang w:eastAsia="tr-TR"/>
        </w:rPr>
        <w:t> </w:t>
      </w:r>
      <w:r w:rsidRPr="00BE61EE">
        <w:rPr>
          <w:rFonts w:ascii="Calibri" w:eastAsia="Times New Roman" w:hAnsi="Calibri" w:cs="Times New Roman"/>
          <w:b/>
          <w:bCs/>
          <w:color w:val="1C283D"/>
          <w:lang w:eastAsia="tr-TR"/>
        </w:rPr>
        <w:t>(</w:t>
      </w:r>
      <w:proofErr w:type="gramStart"/>
      <w:r w:rsidRPr="00BE61EE">
        <w:rPr>
          <w:rFonts w:ascii="Calibri" w:eastAsia="Times New Roman" w:hAnsi="Calibri" w:cs="Times New Roman"/>
          <w:b/>
          <w:bCs/>
          <w:color w:val="1C283D"/>
          <w:lang w:eastAsia="tr-TR"/>
        </w:rPr>
        <w:t>Değişik:RG</w:t>
      </w:r>
      <w:proofErr w:type="gramEnd"/>
      <w:r w:rsidRPr="00BE61EE">
        <w:rPr>
          <w:rFonts w:ascii="Calibri" w:eastAsia="Times New Roman" w:hAnsi="Calibri" w:cs="Times New Roman"/>
          <w:b/>
          <w:bCs/>
          <w:color w:val="1C283D"/>
          <w:lang w:eastAsia="tr-TR"/>
        </w:rPr>
        <w:t>-2/9/1999-23804)</w:t>
      </w:r>
      <w:r w:rsidRPr="00BE61EE">
        <w:rPr>
          <w:rFonts w:ascii="Calibri" w:eastAsia="Times New Roman" w:hAnsi="Calibri" w:cs="Times New Roman"/>
          <w:color w:val="1C283D"/>
          <w:lang w:eastAsia="tr-TR"/>
        </w:rPr>
        <w:t> Kaloriferli binaların konut olarak kullanılan bağımsız bölümlerinin sıcak su tesisatı bulunmayan banyo ve mutfakları ile oturma ve yatma hacimlerinin en az birinde, sobalı binalarda ise hela, koridor hariç tüm piyeslerde duman bacası yapılması zorunludur.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Kalorifer bacaları projesine göre yapılır.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Kaloriferli umumi binaların her katında en az (1) adet duman bacası yapılması gereklidir.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Konut olarak kullanılan sobalı binaların ticari kullanışlı bağımsız bölümlerinde birer adet duman bacası yapılması zorunludur.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Bacaların Türk Standartları Enstitüsü standartlarına uygun olarak yapılması zorunludur.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proofErr w:type="spellStart"/>
      <w:r w:rsidRPr="00BE61EE">
        <w:rPr>
          <w:rFonts w:ascii="Calibri" w:eastAsia="Times New Roman" w:hAnsi="Calibri" w:cs="Times New Roman"/>
          <w:color w:val="1C283D"/>
          <w:lang w:eastAsia="tr-TR"/>
        </w:rPr>
        <w:t>Şönt</w:t>
      </w:r>
      <w:proofErr w:type="spellEnd"/>
      <w:r w:rsidRPr="00BE61EE">
        <w:rPr>
          <w:rFonts w:ascii="Calibri" w:eastAsia="Times New Roman" w:hAnsi="Calibri" w:cs="Times New Roman"/>
          <w:color w:val="1C283D"/>
          <w:lang w:eastAsia="tr-TR"/>
        </w:rPr>
        <w:t xml:space="preserve"> baca yapılamaz.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Şofben, kombi cihazı ve benzeri ısıtma araçları, hayati tehlike arz edecek şekilde yerleştirilemez ve havalandırmadan uzak olan piyeslerle, banyo ve helalarda yer alamaz.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Kapalı Çarşılar ve Pasajlar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31 -</w:t>
      </w:r>
      <w:r w:rsidRPr="00BE61EE">
        <w:rPr>
          <w:rFonts w:ascii="Calibri" w:eastAsia="Times New Roman" w:hAnsi="Calibri" w:cs="Times New Roman"/>
          <w:color w:val="1C283D"/>
          <w:lang w:eastAsia="tr-TR"/>
        </w:rPr>
        <w:t> 1) Bina alanı içinde yapılan geçitli kapalı çarşıların ve pasajların temiz iç yüksekliği (3.50) m. den geçit genişlikleri ise (30.00) m. ye kadar uzunluktaki kapalı geçitlerde (3.00) m</w:t>
      </w:r>
      <w:proofErr w:type="gramStart"/>
      <w:r w:rsidRPr="00BE61EE">
        <w:rPr>
          <w:rFonts w:ascii="Calibri" w:eastAsia="Times New Roman" w:hAnsi="Calibri" w:cs="Times New Roman"/>
          <w:color w:val="1C283D"/>
          <w:lang w:eastAsia="tr-TR"/>
        </w:rPr>
        <w:t>.,</w:t>
      </w:r>
      <w:proofErr w:type="gramEnd"/>
      <w:r w:rsidRPr="00BE61EE">
        <w:rPr>
          <w:rFonts w:ascii="Calibri" w:eastAsia="Times New Roman" w:hAnsi="Calibri" w:cs="Times New Roman"/>
          <w:color w:val="1C283D"/>
          <w:lang w:eastAsia="tr-TR"/>
        </w:rPr>
        <w:t xml:space="preserve"> daha uzunluklarında (4.00) m. den az olamaz.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 xml:space="preserve">2) Kapalı çarşıların ve pasajların en az 2 girişi olması şarttır. Aynı binada başka maksatlarla kullanılan bölümler veya katlar varsa buraların kullanılmasına ait giriş, asansör, geçit ve benzeri tesisler, çarşının </w:t>
      </w:r>
      <w:proofErr w:type="spellStart"/>
      <w:r w:rsidRPr="00BE61EE">
        <w:rPr>
          <w:rFonts w:ascii="Calibri" w:eastAsia="Times New Roman" w:hAnsi="Calibri" w:cs="Times New Roman"/>
          <w:color w:val="1C283D"/>
          <w:lang w:eastAsia="tr-TR"/>
        </w:rPr>
        <w:t>kullanılmasıyle</w:t>
      </w:r>
      <w:proofErr w:type="spellEnd"/>
      <w:r w:rsidRPr="00BE61EE">
        <w:rPr>
          <w:rFonts w:ascii="Calibri" w:eastAsia="Times New Roman" w:hAnsi="Calibri" w:cs="Times New Roman"/>
          <w:color w:val="1C283D"/>
          <w:lang w:eastAsia="tr-TR"/>
        </w:rPr>
        <w:t xml:space="preserve"> ilgili olan bu gibi tesislerden tamamen ayrı tertiplenir.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3) </w:t>
      </w:r>
      <w:r w:rsidRPr="00BE61EE">
        <w:rPr>
          <w:rFonts w:ascii="Calibri" w:eastAsia="Times New Roman" w:hAnsi="Calibri" w:cs="Times New Roman"/>
          <w:b/>
          <w:bCs/>
          <w:color w:val="1C283D"/>
          <w:lang w:eastAsia="tr-TR"/>
        </w:rPr>
        <w:t>(</w:t>
      </w:r>
      <w:proofErr w:type="gramStart"/>
      <w:r w:rsidRPr="00BE61EE">
        <w:rPr>
          <w:rFonts w:ascii="Calibri" w:eastAsia="Times New Roman" w:hAnsi="Calibri" w:cs="Times New Roman"/>
          <w:b/>
          <w:bCs/>
          <w:color w:val="1C283D"/>
          <w:lang w:eastAsia="tr-TR"/>
        </w:rPr>
        <w:t>Ek:RG</w:t>
      </w:r>
      <w:proofErr w:type="gramEnd"/>
      <w:r w:rsidRPr="00BE61EE">
        <w:rPr>
          <w:rFonts w:ascii="Calibri" w:eastAsia="Times New Roman" w:hAnsi="Calibri" w:cs="Times New Roman"/>
          <w:b/>
          <w:bCs/>
          <w:color w:val="1C283D"/>
          <w:lang w:eastAsia="tr-TR"/>
        </w:rPr>
        <w:t>-2/9/1999-23804)</w:t>
      </w:r>
      <w:r w:rsidRPr="00BE61EE">
        <w:rPr>
          <w:rFonts w:ascii="Calibri" w:eastAsia="Times New Roman" w:hAnsi="Calibri" w:cs="Times New Roman"/>
          <w:color w:val="1C283D"/>
          <w:lang w:eastAsia="tr-TR"/>
        </w:rPr>
        <w:t> Kapalı çarşı ve pasajların birden fazla katlı olmaları halinde her bir kat arasında 29 uncu maddedeki şartlara uygun merdiven olması ve özürlülerin kullanımına uygun düzenlemelerin yapılması zorunludur. Pasaj giriş ve çıkışlarının merdivenle sağlanması gerektiği hallerde pasaj giriş-çıkış kapılarından en az biri özürlülerin giriş-çıkışına ve pasaj içine ulaşımına uygun olarak düzenlenir.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Sıhhi Tesisler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32</w:t>
      </w:r>
      <w:r w:rsidRPr="00BE61EE">
        <w:rPr>
          <w:rFonts w:ascii="Calibri" w:eastAsia="Times New Roman" w:hAnsi="Calibri" w:cs="Times New Roman"/>
          <w:color w:val="1C283D"/>
          <w:lang w:eastAsia="tr-TR"/>
        </w:rPr>
        <w:t xml:space="preserve"> - Umumi binalarla otel, </w:t>
      </w:r>
      <w:proofErr w:type="spellStart"/>
      <w:r w:rsidRPr="00BE61EE">
        <w:rPr>
          <w:rFonts w:ascii="Calibri" w:eastAsia="Times New Roman" w:hAnsi="Calibri" w:cs="Times New Roman"/>
          <w:color w:val="1C283D"/>
          <w:lang w:eastAsia="tr-TR"/>
        </w:rPr>
        <w:t>işhanı</w:t>
      </w:r>
      <w:proofErr w:type="spellEnd"/>
      <w:r w:rsidRPr="00BE61EE">
        <w:rPr>
          <w:rFonts w:ascii="Calibri" w:eastAsia="Times New Roman" w:hAnsi="Calibri" w:cs="Times New Roman"/>
          <w:color w:val="1C283D"/>
          <w:lang w:eastAsia="tr-TR"/>
        </w:rPr>
        <w:t xml:space="preserve"> ve benzerlerinde ihtiyaca göre en az (10) tonluk su deposu bulunacaktır. Bu gibi binalarda en çok 25 kişi için, sinema ve tiyatrolarda en çok 50 kişi için 1 kadın ve 1 erkek helası ile lüzumu kadar </w:t>
      </w:r>
      <w:proofErr w:type="spellStart"/>
      <w:r w:rsidRPr="00BE61EE">
        <w:rPr>
          <w:rFonts w:ascii="Calibri" w:eastAsia="Times New Roman" w:hAnsi="Calibri" w:cs="Times New Roman"/>
          <w:color w:val="1C283D"/>
          <w:lang w:eastAsia="tr-TR"/>
        </w:rPr>
        <w:t>pisuvar</w:t>
      </w:r>
      <w:proofErr w:type="spellEnd"/>
      <w:r w:rsidRPr="00BE61EE">
        <w:rPr>
          <w:rFonts w:ascii="Calibri" w:eastAsia="Times New Roman" w:hAnsi="Calibri" w:cs="Times New Roman"/>
          <w:color w:val="1C283D"/>
          <w:lang w:eastAsia="tr-TR"/>
        </w:rPr>
        <w:t xml:space="preserve"> ve lavabo yapılması gereklidir.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lastRenderedPageBreak/>
        <w:t xml:space="preserve">(Ek </w:t>
      </w:r>
      <w:proofErr w:type="gramStart"/>
      <w:r w:rsidRPr="00BE61EE">
        <w:rPr>
          <w:rFonts w:ascii="Calibri" w:eastAsia="Times New Roman" w:hAnsi="Calibri" w:cs="Times New Roman"/>
          <w:b/>
          <w:bCs/>
          <w:color w:val="1C283D"/>
          <w:lang w:eastAsia="tr-TR"/>
        </w:rPr>
        <w:t>fıkra:RG</w:t>
      </w:r>
      <w:proofErr w:type="gramEnd"/>
      <w:r w:rsidRPr="00BE61EE">
        <w:rPr>
          <w:rFonts w:ascii="Calibri" w:eastAsia="Times New Roman" w:hAnsi="Calibri" w:cs="Times New Roman"/>
          <w:b/>
          <w:bCs/>
          <w:color w:val="1C283D"/>
          <w:lang w:eastAsia="tr-TR"/>
        </w:rPr>
        <w:t>-2/9/1999-23804)</w:t>
      </w:r>
      <w:r w:rsidRPr="00BE61EE">
        <w:rPr>
          <w:rFonts w:ascii="Calibri" w:eastAsia="Times New Roman" w:hAnsi="Calibri" w:cs="Times New Roman"/>
          <w:color w:val="1C283D"/>
          <w:lang w:eastAsia="tr-TR"/>
        </w:rPr>
        <w:t xml:space="preserve"> Tüm umumi binalarda özürlüler için en az 1 kadın, 1 erkek olmak üzere standardına uygun hela, </w:t>
      </w:r>
      <w:proofErr w:type="spellStart"/>
      <w:r w:rsidRPr="00BE61EE">
        <w:rPr>
          <w:rFonts w:ascii="Calibri" w:eastAsia="Times New Roman" w:hAnsi="Calibri" w:cs="Times New Roman"/>
          <w:color w:val="1C283D"/>
          <w:lang w:eastAsia="tr-TR"/>
        </w:rPr>
        <w:t>pisuvar</w:t>
      </w:r>
      <w:proofErr w:type="spellEnd"/>
      <w:r w:rsidRPr="00BE61EE">
        <w:rPr>
          <w:rFonts w:ascii="Calibri" w:eastAsia="Times New Roman" w:hAnsi="Calibri" w:cs="Times New Roman"/>
          <w:color w:val="1C283D"/>
          <w:lang w:eastAsia="tr-TR"/>
        </w:rPr>
        <w:t xml:space="preserve"> ve lavabo yapılması zorunludur.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Bodrumlar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33 -</w:t>
      </w:r>
      <w:r w:rsidRPr="00BE61EE">
        <w:rPr>
          <w:rFonts w:ascii="Calibri" w:eastAsia="Times New Roman" w:hAnsi="Calibri" w:cs="Times New Roman"/>
          <w:color w:val="1C283D"/>
          <w:lang w:eastAsia="tr-TR"/>
        </w:rPr>
        <w:t> 1</w:t>
      </w:r>
      <w:proofErr w:type="gramStart"/>
      <w:r w:rsidRPr="00BE61EE">
        <w:rPr>
          <w:rFonts w:ascii="Calibri" w:eastAsia="Times New Roman" w:hAnsi="Calibri" w:cs="Times New Roman"/>
          <w:color w:val="1C283D"/>
          <w:lang w:eastAsia="tr-TR"/>
        </w:rPr>
        <w:t>)</w:t>
      </w:r>
      <w:proofErr w:type="gramEnd"/>
      <w:r w:rsidRPr="00BE61EE">
        <w:rPr>
          <w:rFonts w:ascii="Calibri" w:eastAsia="Times New Roman" w:hAnsi="Calibri" w:cs="Times New Roman"/>
          <w:color w:val="1C283D"/>
          <w:lang w:eastAsia="tr-TR"/>
        </w:rPr>
        <w:t xml:space="preserve"> Meyilli veya yol kenarında set teşkil eden parsellerde bu Yönetmeliğin pencere, ışıklık ve diğer hükümlerine uygun olmak ve en az 2 oda ve 1 mutfağı, taban döşeme üst seviyesi tabii zemine (0.50) m. den çok gömülü olmamak şartı ile binanın kot aldığı seviyenin altında iskâna tahsis edilen bodrum katı yapılabilir.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2) Binaların odunluk, kömürlük, kalorifer dairesi gibi müştemilat kısımları bodrum katlarda tertiplenir. Ancak zeminde su çıkması veya sert kaya olması halinde Belediyeden alınacak izin ile bu türlü müştemilat; arka bahçelerde, yoldan görünmemek ve çatının en yüksek noktası tabii zeminden itibaren (2.50) m. den yüksek olmamak, esas binaya (3.00) m. den fazla yaklaşmamak şartı ile yapılabilir.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Bahçe Duvarları</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34 -</w:t>
      </w:r>
      <w:r w:rsidRPr="00BE61EE">
        <w:rPr>
          <w:rFonts w:ascii="Calibri" w:eastAsia="Times New Roman" w:hAnsi="Calibri" w:cs="Times New Roman"/>
          <w:color w:val="1C283D"/>
          <w:lang w:eastAsia="tr-TR"/>
        </w:rPr>
        <w:t> 1</w:t>
      </w:r>
      <w:proofErr w:type="gramStart"/>
      <w:r w:rsidRPr="00BE61EE">
        <w:rPr>
          <w:rFonts w:ascii="Calibri" w:eastAsia="Times New Roman" w:hAnsi="Calibri" w:cs="Times New Roman"/>
          <w:color w:val="1C283D"/>
          <w:lang w:eastAsia="tr-TR"/>
        </w:rPr>
        <w:t>)</w:t>
      </w:r>
      <w:proofErr w:type="gramEnd"/>
      <w:r w:rsidRPr="00BE61EE">
        <w:rPr>
          <w:rFonts w:ascii="Calibri" w:eastAsia="Times New Roman" w:hAnsi="Calibri" w:cs="Times New Roman"/>
          <w:color w:val="1C283D"/>
          <w:lang w:eastAsia="tr-TR"/>
        </w:rPr>
        <w:t xml:space="preserve"> Bahçe duvarlarının yüksekliği, binaların yol tarafından ve yoldan bina cephe hattına kadar (1.00) m. </w:t>
      </w:r>
      <w:proofErr w:type="spellStart"/>
      <w:r w:rsidRPr="00BE61EE">
        <w:rPr>
          <w:rFonts w:ascii="Calibri" w:eastAsia="Times New Roman" w:hAnsi="Calibri" w:cs="Times New Roman"/>
          <w:color w:val="1C283D"/>
          <w:lang w:eastAsia="tr-TR"/>
        </w:rPr>
        <w:t>yi</w:t>
      </w:r>
      <w:proofErr w:type="spellEnd"/>
      <w:r w:rsidRPr="00BE61EE">
        <w:rPr>
          <w:rFonts w:ascii="Calibri" w:eastAsia="Times New Roman" w:hAnsi="Calibri" w:cs="Times New Roman"/>
          <w:color w:val="1C283D"/>
          <w:lang w:eastAsia="tr-TR"/>
        </w:rPr>
        <w:t xml:space="preserve">, gerisinde ise (1.50) m. </w:t>
      </w:r>
      <w:proofErr w:type="spellStart"/>
      <w:r w:rsidRPr="00BE61EE">
        <w:rPr>
          <w:rFonts w:ascii="Calibri" w:eastAsia="Times New Roman" w:hAnsi="Calibri" w:cs="Times New Roman"/>
          <w:color w:val="1C283D"/>
          <w:lang w:eastAsia="tr-TR"/>
        </w:rPr>
        <w:t>yi</w:t>
      </w:r>
      <w:proofErr w:type="spellEnd"/>
      <w:r w:rsidRPr="00BE61EE">
        <w:rPr>
          <w:rFonts w:ascii="Calibri" w:eastAsia="Times New Roman" w:hAnsi="Calibri" w:cs="Times New Roman"/>
          <w:color w:val="1C283D"/>
          <w:lang w:eastAsia="tr-TR"/>
        </w:rPr>
        <w:t xml:space="preserve"> geçemez. Bu duvarlar üzerine yüksekliği (1.00) m. </w:t>
      </w:r>
      <w:proofErr w:type="spellStart"/>
      <w:r w:rsidRPr="00BE61EE">
        <w:rPr>
          <w:rFonts w:ascii="Calibri" w:eastAsia="Times New Roman" w:hAnsi="Calibri" w:cs="Times New Roman"/>
          <w:color w:val="1C283D"/>
          <w:lang w:eastAsia="tr-TR"/>
        </w:rPr>
        <w:t>yi</w:t>
      </w:r>
      <w:proofErr w:type="spellEnd"/>
      <w:r w:rsidRPr="00BE61EE">
        <w:rPr>
          <w:rFonts w:ascii="Calibri" w:eastAsia="Times New Roman" w:hAnsi="Calibri" w:cs="Times New Roman"/>
          <w:color w:val="1C283D"/>
          <w:lang w:eastAsia="tr-TR"/>
        </w:rPr>
        <w:t xml:space="preserve"> aşmayan ve görüşü kapatmayan parmaklık yapılabilir.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2) Fazla meyilli yerlerde uygulanacak şekli takdire belediye yetkilidir.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 xml:space="preserve">3) Okul, hastane, cezaevi, ibadet yerleri, elçilik binaları, açık hava sineması ve benzerleri gibi özellik </w:t>
      </w:r>
      <w:proofErr w:type="spellStart"/>
      <w:r w:rsidRPr="00BE61EE">
        <w:rPr>
          <w:rFonts w:ascii="Calibri" w:eastAsia="Times New Roman" w:hAnsi="Calibri" w:cs="Times New Roman"/>
          <w:color w:val="1C283D"/>
          <w:lang w:eastAsia="tr-TR"/>
        </w:rPr>
        <w:t>arzeden</w:t>
      </w:r>
      <w:proofErr w:type="spellEnd"/>
      <w:r w:rsidRPr="00BE61EE">
        <w:rPr>
          <w:rFonts w:ascii="Calibri" w:eastAsia="Times New Roman" w:hAnsi="Calibri" w:cs="Times New Roman"/>
          <w:color w:val="1C283D"/>
          <w:lang w:eastAsia="tr-TR"/>
        </w:rPr>
        <w:t xml:space="preserve"> bina ve tesislerin bahçe duvarları ile sanayi bölgelerinde yapılacak bahçe ve çevre duvarları 1. fıkra hükmüne tabi değildir.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Şantiye Binaları</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35 -</w:t>
      </w:r>
      <w:r w:rsidRPr="00BE61EE">
        <w:rPr>
          <w:rFonts w:ascii="Calibri" w:eastAsia="Times New Roman" w:hAnsi="Calibri" w:cs="Times New Roman"/>
          <w:color w:val="1C283D"/>
          <w:lang w:eastAsia="tr-TR"/>
        </w:rPr>
        <w:t> Lüzum ve ihtiyaca göre inşaatın devamı süresinde kullanılıp yıkılmak üzere yapılacak şantiye binaları bu Yönetmelikte belirlenen şart ve ölçülere tabi değildir. Ancak, şantiye binaları yıkılmadıkça yapıya kullanma izni verilemez.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Yapı Ruhsat İşleri</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36 -</w:t>
      </w:r>
      <w:r w:rsidRPr="00BE61EE">
        <w:rPr>
          <w:rFonts w:ascii="Calibri" w:eastAsia="Times New Roman" w:hAnsi="Calibri" w:cs="Times New Roman"/>
          <w:color w:val="1C283D"/>
          <w:lang w:eastAsia="tr-TR"/>
        </w:rPr>
        <w:t> Yeni inşaat, ilave ve esaslı tadil işlerinde; yapı ruhsatiyesi almak için yapı sahipleri veya kanuni vekillerince dilekçe ile yapılan müracaatlarda, dilekçeye eklenmesi gereken tapu (istisnai hallerde tapu senedi yerine geçecek belge), plan, proje ve resimleri aşağıda gösterilmiştir.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1) Tapu kayıt örneği;</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Ruhsat verme aşamasında tapu kayıt örneği yerine geçen belgeler: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proofErr w:type="gramStart"/>
      <w:r w:rsidRPr="00BE61EE">
        <w:rPr>
          <w:rFonts w:ascii="Calibri" w:eastAsia="Times New Roman" w:hAnsi="Calibri" w:cs="Times New Roman"/>
          <w:color w:val="1C283D"/>
          <w:lang w:eastAsia="tr-TR"/>
        </w:rPr>
        <w:t>a</w:t>
      </w:r>
      <w:proofErr w:type="gramEnd"/>
      <w:r w:rsidRPr="00BE61EE">
        <w:rPr>
          <w:rFonts w:ascii="Calibri" w:eastAsia="Times New Roman" w:hAnsi="Calibri" w:cs="Times New Roman"/>
          <w:color w:val="1C283D"/>
          <w:lang w:eastAsia="tr-TR"/>
        </w:rPr>
        <w:t xml:space="preserve"> - Tapu senedi,</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proofErr w:type="gramStart"/>
      <w:r w:rsidRPr="00BE61EE">
        <w:rPr>
          <w:rFonts w:ascii="Calibri" w:eastAsia="Times New Roman" w:hAnsi="Calibri" w:cs="Times New Roman"/>
          <w:color w:val="1C283D"/>
          <w:lang w:eastAsia="tr-TR"/>
        </w:rPr>
        <w:t>b</w:t>
      </w:r>
      <w:proofErr w:type="gramEnd"/>
      <w:r w:rsidRPr="00BE61EE">
        <w:rPr>
          <w:rFonts w:ascii="Calibri" w:eastAsia="Times New Roman" w:hAnsi="Calibri" w:cs="Times New Roman"/>
          <w:color w:val="1C283D"/>
          <w:lang w:eastAsia="tr-TR"/>
        </w:rPr>
        <w:t xml:space="preserve"> - Özel kanunlara göre tahsisi yapılıp henüz tapu siciline kaydedilmemiş, ilgili kamu kuruluşlarınca verilmiş tahsis belgesi (14/6/1934 tarih 2510, 11/6/1945 tarih 4753, 22/3/1950 tarih 5618, 15/5/1959 tarih 7269, 20/7/1966 tarih 775, 2/7/1968 tarih 1051 sayılı Kanunlara göre, müstenit, yetkili diğer makamlar tarafından verilmiş belge,</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proofErr w:type="gramStart"/>
      <w:r w:rsidRPr="00BE61EE">
        <w:rPr>
          <w:rFonts w:ascii="Calibri" w:eastAsia="Times New Roman" w:hAnsi="Calibri" w:cs="Times New Roman"/>
          <w:color w:val="1C283D"/>
          <w:lang w:eastAsia="tr-TR"/>
        </w:rPr>
        <w:t>c</w:t>
      </w:r>
      <w:proofErr w:type="gramEnd"/>
      <w:r w:rsidRPr="00BE61EE">
        <w:rPr>
          <w:rFonts w:ascii="Calibri" w:eastAsia="Times New Roman" w:hAnsi="Calibri" w:cs="Times New Roman"/>
          <w:color w:val="1C283D"/>
          <w:lang w:eastAsia="tr-TR"/>
        </w:rPr>
        <w:t>- Mülkiyete ait kesinleşmiş mahkeme kararı ve bu mahkeme kararına d - Kesinleşmiş kamulaştırma kararları,</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2) Mimari proje; a - 1/500 ölçekli umumi vaziyet planı,</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Binanın büyüklüğüne göre A - 1 normuna sığmayan projelerde;</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proofErr w:type="gramStart"/>
      <w:r w:rsidRPr="00BE61EE">
        <w:rPr>
          <w:rFonts w:ascii="Calibri" w:eastAsia="Times New Roman" w:hAnsi="Calibri" w:cs="Times New Roman"/>
          <w:color w:val="1C283D"/>
          <w:lang w:eastAsia="tr-TR"/>
        </w:rPr>
        <w:t>b</w:t>
      </w:r>
      <w:proofErr w:type="gramEnd"/>
      <w:r w:rsidRPr="00BE61EE">
        <w:rPr>
          <w:rFonts w:ascii="Calibri" w:eastAsia="Times New Roman" w:hAnsi="Calibri" w:cs="Times New Roman"/>
          <w:color w:val="1C283D"/>
          <w:lang w:eastAsia="tr-TR"/>
        </w:rPr>
        <w:t xml:space="preserve"> - 1/50 veya 1/100 ölçekli temel, bodrum ve kat planları,</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proofErr w:type="gramStart"/>
      <w:r w:rsidRPr="00BE61EE">
        <w:rPr>
          <w:rFonts w:ascii="Calibri" w:eastAsia="Times New Roman" w:hAnsi="Calibri" w:cs="Times New Roman"/>
          <w:color w:val="1C283D"/>
          <w:lang w:eastAsia="tr-TR"/>
        </w:rPr>
        <w:t>c</w:t>
      </w:r>
      <w:proofErr w:type="gramEnd"/>
      <w:r w:rsidRPr="00BE61EE">
        <w:rPr>
          <w:rFonts w:ascii="Calibri" w:eastAsia="Times New Roman" w:hAnsi="Calibri" w:cs="Times New Roman"/>
          <w:color w:val="1C283D"/>
          <w:lang w:eastAsia="tr-TR"/>
        </w:rPr>
        <w:t xml:space="preserve"> - 1/50 veya 1/100 ölçekli en az 2 tam kesit, d - 1/50 veya 1/100 ölçekli cephe resimleri,</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(Projenin 1/100 ölçeğinde hazırlanması halinde tatbikat projesi niteliğinde olacaktır.)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3) Statik proje;</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proofErr w:type="gramStart"/>
      <w:r w:rsidRPr="00BE61EE">
        <w:rPr>
          <w:rFonts w:ascii="Calibri" w:eastAsia="Times New Roman" w:hAnsi="Calibri" w:cs="Times New Roman"/>
          <w:color w:val="1C283D"/>
          <w:lang w:eastAsia="tr-TR"/>
        </w:rPr>
        <w:t>a</w:t>
      </w:r>
      <w:proofErr w:type="gramEnd"/>
      <w:r w:rsidRPr="00BE61EE">
        <w:rPr>
          <w:rFonts w:ascii="Calibri" w:eastAsia="Times New Roman" w:hAnsi="Calibri" w:cs="Times New Roman"/>
          <w:color w:val="1C283D"/>
          <w:lang w:eastAsia="tr-TR"/>
        </w:rPr>
        <w:t xml:space="preserve"> - Çelik </w:t>
      </w:r>
      <w:proofErr w:type="spellStart"/>
      <w:r w:rsidRPr="00BE61EE">
        <w:rPr>
          <w:rFonts w:ascii="Calibri" w:eastAsia="Times New Roman" w:hAnsi="Calibri" w:cs="Times New Roman"/>
          <w:color w:val="1C283D"/>
          <w:lang w:eastAsia="tr-TR"/>
        </w:rPr>
        <w:t>kaskas</w:t>
      </w:r>
      <w:proofErr w:type="spellEnd"/>
      <w:r w:rsidRPr="00BE61EE">
        <w:rPr>
          <w:rFonts w:ascii="Calibri" w:eastAsia="Times New Roman" w:hAnsi="Calibri" w:cs="Times New Roman"/>
          <w:color w:val="1C283D"/>
          <w:lang w:eastAsia="tr-TR"/>
        </w:rPr>
        <w:t xml:space="preserve"> binalarda çelik yapı hesabı, betonarme binalarda betonarme hesap ve 1/20, 1/50, 1/100 ölçekli resimleri,</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proofErr w:type="gramStart"/>
      <w:r w:rsidRPr="00BE61EE">
        <w:rPr>
          <w:rFonts w:ascii="Calibri" w:eastAsia="Times New Roman" w:hAnsi="Calibri" w:cs="Times New Roman"/>
          <w:color w:val="1C283D"/>
          <w:lang w:eastAsia="tr-TR"/>
        </w:rPr>
        <w:t>b</w:t>
      </w:r>
      <w:proofErr w:type="gramEnd"/>
      <w:r w:rsidRPr="00BE61EE">
        <w:rPr>
          <w:rFonts w:ascii="Calibri" w:eastAsia="Times New Roman" w:hAnsi="Calibri" w:cs="Times New Roman"/>
          <w:color w:val="1C283D"/>
          <w:lang w:eastAsia="tr-TR"/>
        </w:rPr>
        <w:t xml:space="preserve"> - Asma çatılı binaların çatı hesabı ve projesi,</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c- </w:t>
      </w:r>
      <w:r w:rsidRPr="00BE61EE">
        <w:rPr>
          <w:rFonts w:ascii="Calibri" w:eastAsia="Times New Roman" w:hAnsi="Calibri" w:cs="Times New Roman"/>
          <w:b/>
          <w:bCs/>
          <w:color w:val="1C283D"/>
          <w:lang w:eastAsia="tr-TR"/>
        </w:rPr>
        <w:t>(</w:t>
      </w:r>
      <w:proofErr w:type="gramStart"/>
      <w:r w:rsidRPr="00BE61EE">
        <w:rPr>
          <w:rFonts w:ascii="Calibri" w:eastAsia="Times New Roman" w:hAnsi="Calibri" w:cs="Times New Roman"/>
          <w:b/>
          <w:bCs/>
          <w:color w:val="1C283D"/>
          <w:lang w:eastAsia="tr-TR"/>
        </w:rPr>
        <w:t>Değişik:RG</w:t>
      </w:r>
      <w:proofErr w:type="gramEnd"/>
      <w:r w:rsidRPr="00BE61EE">
        <w:rPr>
          <w:rFonts w:ascii="Calibri" w:eastAsia="Times New Roman" w:hAnsi="Calibri" w:cs="Times New Roman"/>
          <w:b/>
          <w:bCs/>
          <w:color w:val="1C283D"/>
          <w:lang w:eastAsia="tr-TR"/>
        </w:rPr>
        <w:t>-2/9/1999-23804)</w:t>
      </w:r>
      <w:r w:rsidRPr="00BE61EE">
        <w:rPr>
          <w:rFonts w:ascii="Calibri" w:eastAsia="Times New Roman" w:hAnsi="Calibri" w:cs="Times New Roman"/>
          <w:color w:val="1C283D"/>
          <w:lang w:eastAsia="tr-TR"/>
        </w:rPr>
        <w:t> Tesisat, elektrik, plan, proje, resim ve hesapları</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Kamuya Ait Yapı ve Tesisler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37 -</w:t>
      </w:r>
      <w:r w:rsidRPr="00BE61EE">
        <w:rPr>
          <w:rFonts w:ascii="Calibri" w:eastAsia="Times New Roman" w:hAnsi="Calibri" w:cs="Times New Roman"/>
          <w:color w:val="1C283D"/>
          <w:lang w:eastAsia="tr-TR"/>
        </w:rPr>
        <w:t xml:space="preserve"> Kamu kurum ve kuruluşlarınca yapılacak ve yaptırılacak yapılara, imar planlarında o maksada tahsis edilmiş olmak, plan ve mevzuata aykırı olmamak üzere mimari, statik, tesisat ve her türlü fenni </w:t>
      </w:r>
      <w:proofErr w:type="spellStart"/>
      <w:r w:rsidRPr="00BE61EE">
        <w:rPr>
          <w:rFonts w:ascii="Calibri" w:eastAsia="Times New Roman" w:hAnsi="Calibri" w:cs="Times New Roman"/>
          <w:color w:val="1C283D"/>
          <w:lang w:eastAsia="tr-TR"/>
        </w:rPr>
        <w:t>mes</w:t>
      </w:r>
      <w:proofErr w:type="gramStart"/>
      <w:r w:rsidRPr="00BE61EE">
        <w:rPr>
          <w:rFonts w:ascii="Calibri" w:eastAsia="Times New Roman" w:hAnsi="Calibri" w:cs="Times New Roman"/>
          <w:color w:val="1C283D"/>
          <w:lang w:eastAsia="tr-TR"/>
        </w:rPr>
        <w:t>`</w:t>
      </w:r>
      <w:proofErr w:type="gramEnd"/>
      <w:r w:rsidRPr="00BE61EE">
        <w:rPr>
          <w:rFonts w:ascii="Calibri" w:eastAsia="Times New Roman" w:hAnsi="Calibri" w:cs="Times New Roman"/>
          <w:color w:val="1C283D"/>
          <w:lang w:eastAsia="tr-TR"/>
        </w:rPr>
        <w:t>uliyetinin</w:t>
      </w:r>
      <w:proofErr w:type="spellEnd"/>
      <w:r w:rsidRPr="00BE61EE">
        <w:rPr>
          <w:rFonts w:ascii="Calibri" w:eastAsia="Times New Roman" w:hAnsi="Calibri" w:cs="Times New Roman"/>
          <w:color w:val="1C283D"/>
          <w:lang w:eastAsia="tr-TR"/>
        </w:rPr>
        <w:t xml:space="preserve"> bu kamu kurum ve kuruluşlarınca üstlenilmesi ve mülkiyetin belgelenmesi kaydı ile </w:t>
      </w:r>
      <w:proofErr w:type="spellStart"/>
      <w:r w:rsidRPr="00BE61EE">
        <w:rPr>
          <w:rFonts w:ascii="Calibri" w:eastAsia="Times New Roman" w:hAnsi="Calibri" w:cs="Times New Roman"/>
          <w:color w:val="1C283D"/>
          <w:lang w:eastAsia="tr-TR"/>
        </w:rPr>
        <w:t>avan</w:t>
      </w:r>
      <w:proofErr w:type="spellEnd"/>
      <w:r w:rsidRPr="00BE61EE">
        <w:rPr>
          <w:rFonts w:ascii="Calibri" w:eastAsia="Times New Roman" w:hAnsi="Calibri" w:cs="Times New Roman"/>
          <w:color w:val="1C283D"/>
          <w:lang w:eastAsia="tr-TR"/>
        </w:rPr>
        <w:t xml:space="preserve"> projeye göre ruhsat verilir.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lastRenderedPageBreak/>
        <w:t xml:space="preserve">Devletin güvenlik ve emniyeti ile Türk Silahlı Kuvvetlerinin </w:t>
      </w:r>
      <w:proofErr w:type="gramStart"/>
      <w:r w:rsidRPr="00BE61EE">
        <w:rPr>
          <w:rFonts w:ascii="Calibri" w:eastAsia="Times New Roman" w:hAnsi="Calibri" w:cs="Times New Roman"/>
          <w:color w:val="1C283D"/>
          <w:lang w:eastAsia="tr-TR"/>
        </w:rPr>
        <w:t>harekat</w:t>
      </w:r>
      <w:proofErr w:type="gramEnd"/>
      <w:r w:rsidRPr="00BE61EE">
        <w:rPr>
          <w:rFonts w:ascii="Calibri" w:eastAsia="Times New Roman" w:hAnsi="Calibri" w:cs="Times New Roman"/>
          <w:color w:val="1C283D"/>
          <w:lang w:eastAsia="tr-TR"/>
        </w:rPr>
        <w:t xml:space="preserve"> ve savunması bakımından gizlilik </w:t>
      </w:r>
      <w:proofErr w:type="spellStart"/>
      <w:r w:rsidRPr="00BE61EE">
        <w:rPr>
          <w:rFonts w:ascii="Calibri" w:eastAsia="Times New Roman" w:hAnsi="Calibri" w:cs="Times New Roman"/>
          <w:color w:val="1C283D"/>
          <w:lang w:eastAsia="tr-TR"/>
        </w:rPr>
        <w:t>arzeden</w:t>
      </w:r>
      <w:proofErr w:type="spellEnd"/>
      <w:r w:rsidRPr="00BE61EE">
        <w:rPr>
          <w:rFonts w:ascii="Calibri" w:eastAsia="Times New Roman" w:hAnsi="Calibri" w:cs="Times New Roman"/>
          <w:color w:val="1C283D"/>
          <w:lang w:eastAsia="tr-TR"/>
        </w:rPr>
        <w:t xml:space="preserve"> yapılara; ilgili idareden alınan imar durumuna, kat nizamı, cephe hattı, inşaat derinliği ve toplam inşaat metrekaresine uyularak projelerinin kurumlarınca tasdik edildiği, statik ve tesisat sorumluluğunun kurumlarına ait olduğunun ilgili idareye yazı ile bildirildiği takdirde 36 </w:t>
      </w:r>
      <w:proofErr w:type="spellStart"/>
      <w:r w:rsidRPr="00BE61EE">
        <w:rPr>
          <w:rFonts w:ascii="Calibri" w:eastAsia="Times New Roman" w:hAnsi="Calibri" w:cs="Times New Roman"/>
          <w:color w:val="1C283D"/>
          <w:lang w:eastAsia="tr-TR"/>
        </w:rPr>
        <w:t>ncı</w:t>
      </w:r>
      <w:proofErr w:type="spellEnd"/>
      <w:r w:rsidRPr="00BE61EE">
        <w:rPr>
          <w:rFonts w:ascii="Calibri" w:eastAsia="Times New Roman" w:hAnsi="Calibri" w:cs="Times New Roman"/>
          <w:color w:val="1C283D"/>
          <w:lang w:eastAsia="tr-TR"/>
        </w:rPr>
        <w:t xml:space="preserve"> maddede sayılan belgeler aranmaksızın yapı ruhsatı verilir.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Ancak, kamu kuruluşlarınca yapılan veya yaptırılacak olan enerji, sulama, tabii kaynaklar, ulaştırma ve benzeri hizmetler ile ilgili tesisler ve bunların müştemilatı için ruhsat alınmasına gerek olmayıp, yatırımcı kamu kuruluşunca yazılı olarak ilgili idareye, inşaata başlandığının bildirilmesi yeterlidir.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Proje Değişiklikleri</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38- (</w:t>
      </w:r>
      <w:proofErr w:type="gramStart"/>
      <w:r w:rsidRPr="00BE61EE">
        <w:rPr>
          <w:rFonts w:ascii="Calibri" w:eastAsia="Times New Roman" w:hAnsi="Calibri" w:cs="Times New Roman"/>
          <w:b/>
          <w:bCs/>
          <w:color w:val="1C283D"/>
          <w:lang w:eastAsia="tr-TR"/>
        </w:rPr>
        <w:t>Değişik:RG</w:t>
      </w:r>
      <w:proofErr w:type="gramEnd"/>
      <w:r w:rsidRPr="00BE61EE">
        <w:rPr>
          <w:rFonts w:ascii="Calibri" w:eastAsia="Times New Roman" w:hAnsi="Calibri" w:cs="Times New Roman"/>
          <w:b/>
          <w:bCs/>
          <w:color w:val="1C283D"/>
          <w:lang w:eastAsia="tr-TR"/>
        </w:rPr>
        <w:t>-2/9/1999-23804)</w:t>
      </w:r>
      <w:r w:rsidRPr="00BE61EE">
        <w:rPr>
          <w:rFonts w:ascii="Calibri" w:eastAsia="Times New Roman" w:hAnsi="Calibri" w:cs="Times New Roman"/>
          <w:color w:val="1C283D"/>
          <w:lang w:eastAsia="tr-TR"/>
        </w:rPr>
        <w:t> Yapı ruhsatı alınmış olan yeni inşaat, ilave ve esaslı tadillerde, sonradan değişiklik yapılması istendiğinde mimari projenin yeniden tanzim edilmesi gereklidir.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Bu değişiklik yapının statik ve tesisat esaslarında da değişiklik yapılmasını gerektirdiği takdirde istenen belgelerde de gerekli değişiklik yapılır.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 xml:space="preserve">Projenin üzerinde ayrıca tadilat projesi gerektirmeyen basit düzeltmeler, proje müellifinin bilgisi </w:t>
      </w:r>
      <w:proofErr w:type="gramStart"/>
      <w:r w:rsidRPr="00BE61EE">
        <w:rPr>
          <w:rFonts w:ascii="Calibri" w:eastAsia="Times New Roman" w:hAnsi="Calibri" w:cs="Times New Roman"/>
          <w:color w:val="1C283D"/>
          <w:lang w:eastAsia="tr-TR"/>
        </w:rPr>
        <w:t>dahilinde</w:t>
      </w:r>
      <w:proofErr w:type="gramEnd"/>
      <w:r w:rsidRPr="00BE61EE">
        <w:rPr>
          <w:rFonts w:ascii="Calibri" w:eastAsia="Times New Roman" w:hAnsi="Calibri" w:cs="Times New Roman"/>
          <w:color w:val="1C283D"/>
          <w:lang w:eastAsia="tr-TR"/>
        </w:rPr>
        <w:t xml:space="preserve"> bütün nüshalarda yapılarak, belediyece mühürlenip imzalanır.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 xml:space="preserve">İlave ve tadilat projeleri 5 takım olarak düzenlenerek 36 </w:t>
      </w:r>
      <w:proofErr w:type="spellStart"/>
      <w:r w:rsidRPr="00BE61EE">
        <w:rPr>
          <w:rFonts w:ascii="Calibri" w:eastAsia="Times New Roman" w:hAnsi="Calibri" w:cs="Times New Roman"/>
          <w:color w:val="1C283D"/>
          <w:lang w:eastAsia="tr-TR"/>
        </w:rPr>
        <w:t>ncı</w:t>
      </w:r>
      <w:proofErr w:type="spellEnd"/>
      <w:r w:rsidRPr="00BE61EE">
        <w:rPr>
          <w:rFonts w:ascii="Calibri" w:eastAsia="Times New Roman" w:hAnsi="Calibri" w:cs="Times New Roman"/>
          <w:color w:val="1C283D"/>
          <w:lang w:eastAsia="tr-TR"/>
        </w:rPr>
        <w:t xml:space="preserve"> maddedeki esaslara uygun olarak onaylanır.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Sanayi Yapıları</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39- (</w:t>
      </w:r>
      <w:proofErr w:type="gramStart"/>
      <w:r w:rsidRPr="00BE61EE">
        <w:rPr>
          <w:rFonts w:ascii="Calibri" w:eastAsia="Times New Roman" w:hAnsi="Calibri" w:cs="Times New Roman"/>
          <w:b/>
          <w:bCs/>
          <w:color w:val="1C283D"/>
          <w:lang w:eastAsia="tr-TR"/>
        </w:rPr>
        <w:t>Değişik:RG</w:t>
      </w:r>
      <w:proofErr w:type="gramEnd"/>
      <w:r w:rsidRPr="00BE61EE">
        <w:rPr>
          <w:rFonts w:ascii="Calibri" w:eastAsia="Times New Roman" w:hAnsi="Calibri" w:cs="Times New Roman"/>
          <w:b/>
          <w:bCs/>
          <w:color w:val="1C283D"/>
          <w:lang w:eastAsia="tr-TR"/>
        </w:rPr>
        <w:t>-2/9/1999-23804)</w:t>
      </w:r>
      <w:r w:rsidRPr="00BE61EE">
        <w:rPr>
          <w:rFonts w:ascii="Calibri" w:eastAsia="Times New Roman" w:hAnsi="Calibri" w:cs="Times New Roman"/>
          <w:color w:val="1C283D"/>
          <w:lang w:eastAsia="tr-TR"/>
        </w:rPr>
        <w:t> Her türlü sanayi yapısının inşaat, ilave inşaat ve esaslı tadilleri varsa çevre düzeni planına uygun olarak hazırlanan uygulama imar planına yoksa arazinin konumu, jeolojik yapısı, ekolojik değerleri ve benzeri kriterler göz önüne alınarak hazırlanan mevzii imar planına göre yapılır.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Esaslı Tamirler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40 -</w:t>
      </w:r>
      <w:r w:rsidRPr="00BE61EE">
        <w:rPr>
          <w:rFonts w:ascii="Calibri" w:eastAsia="Times New Roman" w:hAnsi="Calibri" w:cs="Times New Roman"/>
          <w:color w:val="1C283D"/>
          <w:lang w:eastAsia="tr-TR"/>
        </w:rPr>
        <w:t> Binanın planı ve görünüşüne, statik bünyesine tesir etmeyen esaslı tamirler ruhsata tabi olup; bunlar için plan, proje resim ve hesap istenmez.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Adi Tamir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41 -</w:t>
      </w:r>
      <w:r w:rsidRPr="00BE61EE">
        <w:rPr>
          <w:rFonts w:ascii="Calibri" w:eastAsia="Times New Roman" w:hAnsi="Calibri" w:cs="Times New Roman"/>
          <w:color w:val="1C283D"/>
          <w:lang w:eastAsia="tr-TR"/>
        </w:rPr>
        <w:t xml:space="preserve"> Derz, iç ve dış sıva, badana, boya, oluk, dere, doğrama, döşeme ve tavan kaplamaları, elektrik, sıhhi tesisat, korkuluk, paratoner, </w:t>
      </w:r>
      <w:proofErr w:type="spellStart"/>
      <w:r w:rsidRPr="00BE61EE">
        <w:rPr>
          <w:rFonts w:ascii="Calibri" w:eastAsia="Times New Roman" w:hAnsi="Calibri" w:cs="Times New Roman"/>
          <w:color w:val="1C283D"/>
          <w:lang w:eastAsia="tr-TR"/>
        </w:rPr>
        <w:t>pergole</w:t>
      </w:r>
      <w:proofErr w:type="spellEnd"/>
      <w:r w:rsidRPr="00BE61EE">
        <w:rPr>
          <w:rFonts w:ascii="Calibri" w:eastAsia="Times New Roman" w:hAnsi="Calibri" w:cs="Times New Roman"/>
          <w:color w:val="1C283D"/>
          <w:lang w:eastAsia="tr-TR"/>
        </w:rPr>
        <w:t xml:space="preserve"> ve benzerinin tamirleri ile bölme duvarı, bahçe duvarı, baca ve saçak ve benzeri elemanların tamiri ve yoldan görünmeyen küçük ve basit kümes yapılması ruhsata tabi değildir.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İskele Kurulması</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42 -</w:t>
      </w:r>
      <w:r w:rsidRPr="00BE61EE">
        <w:rPr>
          <w:rFonts w:ascii="Calibri" w:eastAsia="Times New Roman" w:hAnsi="Calibri" w:cs="Times New Roman"/>
          <w:color w:val="1C283D"/>
          <w:lang w:eastAsia="tr-TR"/>
        </w:rPr>
        <w:t> Cadde ve kaldırım üzerine iskele kurulmasının gerektiren hallerde ilgili idareye iskele kurulması için yazı ile müracaat edilmesi zorunludur ve yeterlidir.</w:t>
      </w:r>
    </w:p>
    <w:p w:rsidR="00BE61EE" w:rsidRPr="00BE61EE" w:rsidRDefault="00BE61EE" w:rsidP="00BE61EE">
      <w:pPr>
        <w:shd w:val="clear" w:color="auto" w:fill="FFFFFF"/>
        <w:spacing w:after="0" w:line="240" w:lineRule="auto"/>
        <w:ind w:firstLine="540"/>
        <w:jc w:val="center"/>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BEŞİNCİ BÖLÜM</w:t>
      </w:r>
    </w:p>
    <w:p w:rsidR="00BE61EE" w:rsidRPr="00BE61EE" w:rsidRDefault="00BE61EE" w:rsidP="00BE61EE">
      <w:pPr>
        <w:shd w:val="clear" w:color="auto" w:fill="FFFFFF"/>
        <w:spacing w:after="0" w:line="240" w:lineRule="auto"/>
        <w:ind w:firstLine="540"/>
        <w:jc w:val="center"/>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Belediye Mücavir Alan Sınırları Dışında Planı Bulunmayan Köy ve Mezraların Yerleşik</w:t>
      </w:r>
    </w:p>
    <w:p w:rsidR="00BE61EE" w:rsidRPr="00BE61EE" w:rsidRDefault="00BE61EE" w:rsidP="00BE61EE">
      <w:pPr>
        <w:shd w:val="clear" w:color="auto" w:fill="FFFFFF"/>
        <w:spacing w:after="0" w:line="240" w:lineRule="auto"/>
        <w:ind w:firstLine="540"/>
        <w:jc w:val="center"/>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Alanlarında Uygulanacak Esaslar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Köy ve mezraların yerleşik alanı ve civarının tespiti</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43-</w:t>
      </w:r>
      <w:r w:rsidRPr="00BE61EE">
        <w:rPr>
          <w:rFonts w:ascii="Calibri" w:eastAsia="Times New Roman" w:hAnsi="Calibri" w:cs="Times New Roman"/>
          <w:color w:val="1C283D"/>
          <w:lang w:eastAsia="tr-TR"/>
        </w:rPr>
        <w:t> </w:t>
      </w:r>
      <w:r w:rsidRPr="00BE61EE">
        <w:rPr>
          <w:rFonts w:ascii="Calibri" w:eastAsia="Times New Roman" w:hAnsi="Calibri" w:cs="Times New Roman"/>
          <w:b/>
          <w:bCs/>
          <w:color w:val="1C283D"/>
          <w:lang w:eastAsia="tr-TR"/>
        </w:rPr>
        <w:t xml:space="preserve">(Değişik madde ve </w:t>
      </w:r>
      <w:proofErr w:type="gramStart"/>
      <w:r w:rsidRPr="00BE61EE">
        <w:rPr>
          <w:rFonts w:ascii="Calibri" w:eastAsia="Times New Roman" w:hAnsi="Calibri" w:cs="Times New Roman"/>
          <w:b/>
          <w:bCs/>
          <w:color w:val="1C283D"/>
          <w:lang w:eastAsia="tr-TR"/>
        </w:rPr>
        <w:t>başlığı:RG</w:t>
      </w:r>
      <w:proofErr w:type="gramEnd"/>
      <w:r w:rsidRPr="00BE61EE">
        <w:rPr>
          <w:rFonts w:ascii="Calibri" w:eastAsia="Times New Roman" w:hAnsi="Calibri" w:cs="Times New Roman"/>
          <w:b/>
          <w:bCs/>
          <w:color w:val="1C283D"/>
          <w:lang w:eastAsia="tr-TR"/>
        </w:rPr>
        <w:t>-2/9/1999-23804)</w:t>
      </w:r>
      <w:r w:rsidRPr="00BE61EE">
        <w:rPr>
          <w:rFonts w:ascii="Calibri" w:eastAsia="Times New Roman" w:hAnsi="Calibri" w:cs="Times New Roman"/>
          <w:color w:val="1C283D"/>
          <w:lang w:eastAsia="tr-TR"/>
        </w:rPr>
        <w:t> Köy ve mezraların yerleşik alanı ve civarının tespiti, valiliklerce birisi harita mühendisi olmak üzere en az üç kişilik bir komisyon tarafından 1:1000, 1:2000 veya 1:5000 ölçekli halihazır haritalar veya kadastro paftaları üzerine yapılır, il idare kurulunca onaylanır.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Aynı köyün mülki sınırları içinde kalmakla birlikte köy yerleşik alanı ile civarının dışında kalan mezralarda mevcut köy ortak yapıları yok ise yerleşik alan ve civarı tespiti yapılamaz.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Köy ortak yapılarının bulunduğu mezralarda ise, yerleşik alan ve civarı tespiti, köy yerleşik alan ve civarının tespiti ile ilgili usullere uyulmak koşuluyla yapılır.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Köy ve mezralar ile civarının yerleşik alan tespiti bir defaya mahsus olmak üzere yapılır, bu sınırlar genişletilemez ve genişletilmesine dönük olarak birleştirilemez.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44- (</w:t>
      </w:r>
      <w:proofErr w:type="gramStart"/>
      <w:r w:rsidRPr="00BE61EE">
        <w:rPr>
          <w:rFonts w:ascii="Calibri" w:eastAsia="Times New Roman" w:hAnsi="Calibri" w:cs="Times New Roman"/>
          <w:b/>
          <w:bCs/>
          <w:color w:val="1C283D"/>
          <w:lang w:eastAsia="tr-TR"/>
        </w:rPr>
        <w:t>Değişik:RG</w:t>
      </w:r>
      <w:proofErr w:type="gramEnd"/>
      <w:r w:rsidRPr="00BE61EE">
        <w:rPr>
          <w:rFonts w:ascii="Calibri" w:eastAsia="Times New Roman" w:hAnsi="Calibri" w:cs="Times New Roman"/>
          <w:b/>
          <w:bCs/>
          <w:color w:val="1C283D"/>
          <w:lang w:eastAsia="tr-TR"/>
        </w:rPr>
        <w:t>-2/9/1999-23804)</w:t>
      </w:r>
      <w:r w:rsidRPr="00BE61EE">
        <w:rPr>
          <w:rFonts w:ascii="Calibri" w:eastAsia="Times New Roman" w:hAnsi="Calibri" w:cs="Times New Roman"/>
          <w:color w:val="1C283D"/>
          <w:lang w:eastAsia="tr-TR"/>
        </w:rPr>
        <w:t xml:space="preserve"> İfraz suretiyle elde edilecek parsellerin tapu kadastro veya tapulama haritasında bulunan ve kamu eline geçmiş bir yola cephesinin bulunması şarttır. </w:t>
      </w:r>
      <w:r w:rsidRPr="00BE61EE">
        <w:rPr>
          <w:rFonts w:ascii="Calibri" w:eastAsia="Times New Roman" w:hAnsi="Calibri" w:cs="Times New Roman"/>
          <w:color w:val="1C283D"/>
          <w:lang w:eastAsia="tr-TR"/>
        </w:rPr>
        <w:lastRenderedPageBreak/>
        <w:t>Parselden terk suretiyle yol oluşturulamaz. Çıkmaz sokaklara cephesi olan parseller ifraz edilemez. İfraz suretiyle çıkmaz sokak oluşturulamaz.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45- (</w:t>
      </w:r>
      <w:proofErr w:type="gramStart"/>
      <w:r w:rsidRPr="00BE61EE">
        <w:rPr>
          <w:rFonts w:ascii="Calibri" w:eastAsia="Times New Roman" w:hAnsi="Calibri" w:cs="Times New Roman"/>
          <w:b/>
          <w:bCs/>
          <w:color w:val="1C283D"/>
          <w:lang w:eastAsia="tr-TR"/>
        </w:rPr>
        <w:t>Değişik:RG</w:t>
      </w:r>
      <w:proofErr w:type="gramEnd"/>
      <w:r w:rsidRPr="00BE61EE">
        <w:rPr>
          <w:rFonts w:ascii="Calibri" w:eastAsia="Times New Roman" w:hAnsi="Calibri" w:cs="Times New Roman"/>
          <w:b/>
          <w:bCs/>
          <w:color w:val="1C283D"/>
          <w:lang w:eastAsia="tr-TR"/>
        </w:rPr>
        <w:t>-2/9/1999-23804)</w:t>
      </w:r>
      <w:r w:rsidRPr="00BE61EE">
        <w:rPr>
          <w:rFonts w:ascii="Calibri" w:eastAsia="Times New Roman" w:hAnsi="Calibri" w:cs="Times New Roman"/>
          <w:color w:val="1C283D"/>
          <w:lang w:eastAsia="tr-TR"/>
        </w:rPr>
        <w:t xml:space="preserve"> Köy ve mezraların yerleşik alanlarında ve civarında yapılacak ifraz işlemlerinde parsel genişlikleri (15.00) </w:t>
      </w:r>
      <w:proofErr w:type="spellStart"/>
      <w:r w:rsidRPr="00BE61EE">
        <w:rPr>
          <w:rFonts w:ascii="Calibri" w:eastAsia="Times New Roman" w:hAnsi="Calibri" w:cs="Times New Roman"/>
          <w:color w:val="1C283D"/>
          <w:lang w:eastAsia="tr-TR"/>
        </w:rPr>
        <w:t>m.den</w:t>
      </w:r>
      <w:proofErr w:type="spellEnd"/>
      <w:r w:rsidRPr="00BE61EE">
        <w:rPr>
          <w:rFonts w:ascii="Calibri" w:eastAsia="Times New Roman" w:hAnsi="Calibri" w:cs="Times New Roman"/>
          <w:color w:val="1C283D"/>
          <w:lang w:eastAsia="tr-TR"/>
        </w:rPr>
        <w:t xml:space="preserve">, parsel derinlikleri de (20.00) </w:t>
      </w:r>
      <w:proofErr w:type="spellStart"/>
      <w:r w:rsidRPr="00BE61EE">
        <w:rPr>
          <w:rFonts w:ascii="Calibri" w:eastAsia="Times New Roman" w:hAnsi="Calibri" w:cs="Times New Roman"/>
          <w:color w:val="1C283D"/>
          <w:lang w:eastAsia="tr-TR"/>
        </w:rPr>
        <w:t>m.den</w:t>
      </w:r>
      <w:proofErr w:type="spellEnd"/>
      <w:r w:rsidRPr="00BE61EE">
        <w:rPr>
          <w:rFonts w:ascii="Calibri" w:eastAsia="Times New Roman" w:hAnsi="Calibri" w:cs="Times New Roman"/>
          <w:color w:val="1C283D"/>
          <w:lang w:eastAsia="tr-TR"/>
        </w:rPr>
        <w:t xml:space="preserve"> az olamaz. İfraz suretiyle en fazla beş adet parsel elde edilir, ifraz suretiyle elde edilen parsellerde ikinci kere ifraz yapılamaz.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Bina Cephe ve İstikametleri</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46 -</w:t>
      </w:r>
      <w:r w:rsidRPr="00BE61EE">
        <w:rPr>
          <w:rFonts w:ascii="Calibri" w:eastAsia="Times New Roman" w:hAnsi="Calibri" w:cs="Times New Roman"/>
          <w:color w:val="1C283D"/>
          <w:lang w:eastAsia="tr-TR"/>
        </w:rPr>
        <w:t xml:space="preserve"> Bina cephe ve istikametlerinin, köy ve mezraların mevcut teşekkülü esas alınarak tayin ve </w:t>
      </w:r>
      <w:proofErr w:type="spellStart"/>
      <w:r w:rsidRPr="00BE61EE">
        <w:rPr>
          <w:rFonts w:ascii="Calibri" w:eastAsia="Times New Roman" w:hAnsi="Calibri" w:cs="Times New Roman"/>
          <w:color w:val="1C283D"/>
          <w:lang w:eastAsia="tr-TR"/>
        </w:rPr>
        <w:t>tesbitine</w:t>
      </w:r>
      <w:proofErr w:type="spellEnd"/>
      <w:r w:rsidRPr="00BE61EE">
        <w:rPr>
          <w:rFonts w:ascii="Calibri" w:eastAsia="Times New Roman" w:hAnsi="Calibri" w:cs="Times New Roman"/>
          <w:color w:val="1C283D"/>
          <w:lang w:eastAsia="tr-TR"/>
        </w:rPr>
        <w:t xml:space="preserve"> Köy İhtiyar Heyeti yetkilidir.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Komşu Mesafeleri</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47 -</w:t>
      </w:r>
      <w:r w:rsidRPr="00BE61EE">
        <w:rPr>
          <w:rFonts w:ascii="Calibri" w:eastAsia="Times New Roman" w:hAnsi="Calibri" w:cs="Times New Roman"/>
          <w:color w:val="1C283D"/>
          <w:lang w:eastAsia="tr-TR"/>
        </w:rPr>
        <w:t xml:space="preserve"> Komşu mesafeleri, civarın yapı düzeni ve karakterine, yapılacak binaların münferit konut veya tarımsal işletme birimi (ahır, samanlık, arabalık </w:t>
      </w:r>
      <w:proofErr w:type="spellStart"/>
      <w:r w:rsidRPr="00BE61EE">
        <w:rPr>
          <w:rFonts w:ascii="Calibri" w:eastAsia="Times New Roman" w:hAnsi="Calibri" w:cs="Times New Roman"/>
          <w:color w:val="1C283D"/>
          <w:lang w:eastAsia="tr-TR"/>
        </w:rPr>
        <w:t>v.b</w:t>
      </w:r>
      <w:proofErr w:type="spellEnd"/>
      <w:r w:rsidRPr="00BE61EE">
        <w:rPr>
          <w:rFonts w:ascii="Calibri" w:eastAsia="Times New Roman" w:hAnsi="Calibri" w:cs="Times New Roman"/>
          <w:color w:val="1C283D"/>
          <w:lang w:eastAsia="tr-TR"/>
        </w:rPr>
        <w:t>.) oluşuna göre Köy İhtiyar Heyeti yetkilidir.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Komşu Mesafeleri</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47 -</w:t>
      </w:r>
      <w:r w:rsidRPr="00BE61EE">
        <w:rPr>
          <w:rFonts w:ascii="Calibri" w:eastAsia="Times New Roman" w:hAnsi="Calibri" w:cs="Times New Roman"/>
          <w:color w:val="1C283D"/>
          <w:lang w:eastAsia="tr-TR"/>
        </w:rPr>
        <w:t xml:space="preserve"> Komşu mesafeleri, civarın yapı düzeni ve karakterine, yapılacak binaların münferit konut veya tarımsal işletme birimi (ahır, samanlık, arabalık </w:t>
      </w:r>
      <w:proofErr w:type="spellStart"/>
      <w:r w:rsidRPr="00BE61EE">
        <w:rPr>
          <w:rFonts w:ascii="Calibri" w:eastAsia="Times New Roman" w:hAnsi="Calibri" w:cs="Times New Roman"/>
          <w:color w:val="1C283D"/>
          <w:lang w:eastAsia="tr-TR"/>
        </w:rPr>
        <w:t>v.b</w:t>
      </w:r>
      <w:proofErr w:type="spellEnd"/>
      <w:r w:rsidRPr="00BE61EE">
        <w:rPr>
          <w:rFonts w:ascii="Calibri" w:eastAsia="Times New Roman" w:hAnsi="Calibri" w:cs="Times New Roman"/>
          <w:color w:val="1C283D"/>
          <w:lang w:eastAsia="tr-TR"/>
        </w:rPr>
        <w:t>.) oluşuna göre Köy İhtiyar Heyeti tarafından takdir ve tayin olunur.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Binalara kot verilmesi</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48 -</w:t>
      </w:r>
      <w:r w:rsidRPr="00BE61EE">
        <w:rPr>
          <w:rFonts w:ascii="Calibri" w:eastAsia="Times New Roman" w:hAnsi="Calibri" w:cs="Times New Roman"/>
          <w:color w:val="1C283D"/>
          <w:lang w:eastAsia="tr-TR"/>
        </w:rPr>
        <w:t> Binalara parselin yüz aldığı yolun;</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1) Bordür taşı konulmuş ise, binanın ön cephe hattı ortası hizasındaki bordür taşı üst seviyesinden,</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2) Yol kaplaması yapılmış, bordür taşı konulmamış ise, bina ön cephe hattı ortası hizasındaki yol kaplamasının en üst seviyesinden,</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 xml:space="preserve">3) Yol kaplaması yapılmamış, bordür taşı konulmamış ise, yolun </w:t>
      </w:r>
      <w:proofErr w:type="gramStart"/>
      <w:r w:rsidRPr="00BE61EE">
        <w:rPr>
          <w:rFonts w:ascii="Calibri" w:eastAsia="Times New Roman" w:hAnsi="Calibri" w:cs="Times New Roman"/>
          <w:color w:val="1C283D"/>
          <w:lang w:eastAsia="tr-TR"/>
        </w:rPr>
        <w:t>halihazır</w:t>
      </w:r>
      <w:proofErr w:type="gramEnd"/>
      <w:r w:rsidRPr="00BE61EE">
        <w:rPr>
          <w:rFonts w:ascii="Calibri" w:eastAsia="Times New Roman" w:hAnsi="Calibri" w:cs="Times New Roman"/>
          <w:color w:val="1C283D"/>
          <w:lang w:eastAsia="tr-TR"/>
        </w:rPr>
        <w:t xml:space="preserve"> başlangıç ve bitiş noktaları arasında geçirilecek bir kırmızı hatta göre bina ön cephe ortası hizasından, kot verilir.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Yapı Şartları</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49 -</w:t>
      </w:r>
      <w:r w:rsidRPr="00BE61EE">
        <w:rPr>
          <w:rFonts w:ascii="Calibri" w:eastAsia="Times New Roman" w:hAnsi="Calibri" w:cs="Times New Roman"/>
          <w:color w:val="1C283D"/>
          <w:lang w:eastAsia="tr-TR"/>
        </w:rPr>
        <w:t> Parsel büyüklükleri hakkındaki hükümlere uymayan parsellerde, uygun hale getirilmedikçe yeni yapı ve ilave yapı yapılmasına izin verilmez.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50-</w:t>
      </w:r>
      <w:r w:rsidRPr="00BE61EE">
        <w:rPr>
          <w:rFonts w:ascii="Calibri" w:eastAsia="Times New Roman" w:hAnsi="Calibri" w:cs="Times New Roman"/>
          <w:color w:val="1C283D"/>
          <w:lang w:eastAsia="tr-TR"/>
        </w:rPr>
        <w:t> </w:t>
      </w:r>
      <w:r w:rsidRPr="00BE61EE">
        <w:rPr>
          <w:rFonts w:ascii="Calibri" w:eastAsia="Times New Roman" w:hAnsi="Calibri" w:cs="Times New Roman"/>
          <w:b/>
          <w:bCs/>
          <w:color w:val="1C283D"/>
          <w:lang w:eastAsia="tr-TR"/>
        </w:rPr>
        <w:t>(</w:t>
      </w:r>
      <w:proofErr w:type="gramStart"/>
      <w:r w:rsidRPr="00BE61EE">
        <w:rPr>
          <w:rFonts w:ascii="Calibri" w:eastAsia="Times New Roman" w:hAnsi="Calibri" w:cs="Times New Roman"/>
          <w:b/>
          <w:bCs/>
          <w:color w:val="1C283D"/>
          <w:lang w:eastAsia="tr-TR"/>
        </w:rPr>
        <w:t>Değişik:RG</w:t>
      </w:r>
      <w:proofErr w:type="gramEnd"/>
      <w:r w:rsidRPr="00BE61EE">
        <w:rPr>
          <w:rFonts w:ascii="Calibri" w:eastAsia="Times New Roman" w:hAnsi="Calibri" w:cs="Times New Roman"/>
          <w:b/>
          <w:bCs/>
          <w:color w:val="1C283D"/>
          <w:lang w:eastAsia="tr-TR"/>
        </w:rPr>
        <w:t>-2/9/1999-23804)</w:t>
      </w:r>
      <w:r w:rsidRPr="00BE61EE">
        <w:rPr>
          <w:rFonts w:ascii="Calibri" w:eastAsia="Times New Roman" w:hAnsi="Calibri" w:cs="Times New Roman"/>
          <w:color w:val="1C283D"/>
          <w:lang w:eastAsia="tr-TR"/>
        </w:rPr>
        <w:t> İfraz edilmedikçe bir parsel üzerine köy nüfusuna kayıtlı ve köyde sürekli oturanlarca yapılacak konut, tarımsal ve hayvancılık amaçlı yapılar ve bunların lüzumlu müştemilat binaları dışında birden fazla yapı yapılamaz. Ancak, bir yapıda birden fazla bağımsız bölüm yapılabilir.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51- (</w:t>
      </w:r>
      <w:proofErr w:type="gramStart"/>
      <w:r w:rsidRPr="00BE61EE">
        <w:rPr>
          <w:rFonts w:ascii="Calibri" w:eastAsia="Times New Roman" w:hAnsi="Calibri" w:cs="Times New Roman"/>
          <w:b/>
          <w:bCs/>
          <w:color w:val="1C283D"/>
          <w:lang w:eastAsia="tr-TR"/>
        </w:rPr>
        <w:t>Değişik:RG</w:t>
      </w:r>
      <w:proofErr w:type="gramEnd"/>
      <w:r w:rsidRPr="00BE61EE">
        <w:rPr>
          <w:rFonts w:ascii="Calibri" w:eastAsia="Times New Roman" w:hAnsi="Calibri" w:cs="Times New Roman"/>
          <w:b/>
          <w:bCs/>
          <w:color w:val="1C283D"/>
          <w:lang w:eastAsia="tr-TR"/>
        </w:rPr>
        <w:t>-2/9/1999-23804)</w:t>
      </w:r>
      <w:r w:rsidRPr="00BE61EE">
        <w:rPr>
          <w:rFonts w:ascii="Calibri" w:eastAsia="Times New Roman" w:hAnsi="Calibri" w:cs="Times New Roman"/>
          <w:color w:val="1C283D"/>
          <w:lang w:eastAsia="tr-TR"/>
        </w:rPr>
        <w:t> Köy ve mezraların yerleşik alanlarında ve civarında bir parselde köy nüfusuna kayıtlı ve köyde sürekli oturanlarca yapılacak tarımsal ve hayvancılık amaçlı yapıların ve konut yapılarının müştemilat dahil taban alanı kat sayısı %40 ı geçemez.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52 -</w:t>
      </w:r>
      <w:r w:rsidRPr="00BE61EE">
        <w:rPr>
          <w:rFonts w:ascii="Calibri" w:eastAsia="Times New Roman" w:hAnsi="Calibri" w:cs="Times New Roman"/>
          <w:color w:val="1C283D"/>
          <w:lang w:eastAsia="tr-TR"/>
        </w:rPr>
        <w:t> Köy ve mezraların yerleşik alanlarında 2 kat (6.50) m. den fazla katlı bina yapılamaz. Meyilden dolayı birden fazla kat kazanılamaz.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Zemin döşemesi üstü tabii zemine (0.50) m. den fazla gömülü olan hacimler ikamete tahsis edilemez.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53 -</w:t>
      </w:r>
      <w:r w:rsidRPr="00BE61EE">
        <w:rPr>
          <w:rFonts w:ascii="Calibri" w:eastAsia="Times New Roman" w:hAnsi="Calibri" w:cs="Times New Roman"/>
          <w:color w:val="1C283D"/>
          <w:lang w:eastAsia="tr-TR"/>
        </w:rPr>
        <w:t xml:space="preserve"> Çatı yapılması halinde kiremit kaplamalı çatıların % 33 meyille yapılması ve civarın karakterine uyulması lazımdır. Saçaklar (1.20) m. </w:t>
      </w:r>
      <w:proofErr w:type="spellStart"/>
      <w:r w:rsidRPr="00BE61EE">
        <w:rPr>
          <w:rFonts w:ascii="Calibri" w:eastAsia="Times New Roman" w:hAnsi="Calibri" w:cs="Times New Roman"/>
          <w:color w:val="1C283D"/>
          <w:lang w:eastAsia="tr-TR"/>
        </w:rPr>
        <w:t>yi</w:t>
      </w:r>
      <w:proofErr w:type="spellEnd"/>
      <w:r w:rsidRPr="00BE61EE">
        <w:rPr>
          <w:rFonts w:ascii="Calibri" w:eastAsia="Times New Roman" w:hAnsi="Calibri" w:cs="Times New Roman"/>
          <w:color w:val="1C283D"/>
          <w:lang w:eastAsia="tr-TR"/>
        </w:rPr>
        <w:t xml:space="preserve"> aşmayacak şekilde lüzumu kadar genişlikte yapılabilir.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54 - </w:t>
      </w:r>
      <w:r w:rsidRPr="00BE61EE">
        <w:rPr>
          <w:rFonts w:ascii="Calibri" w:eastAsia="Times New Roman" w:hAnsi="Calibri" w:cs="Times New Roman"/>
          <w:color w:val="1C283D"/>
          <w:lang w:eastAsia="tr-TR"/>
        </w:rPr>
        <w:t xml:space="preserve">Parsel dışına taşan çıkma yapılamaz. Çıkmalar, bitişik veya blok nizamında komşu sınırına (2.00) m. den fazla yaklaşamaz. Saçaklar, (0.20) m. </w:t>
      </w:r>
      <w:proofErr w:type="spellStart"/>
      <w:r w:rsidRPr="00BE61EE">
        <w:rPr>
          <w:rFonts w:ascii="Calibri" w:eastAsia="Times New Roman" w:hAnsi="Calibri" w:cs="Times New Roman"/>
          <w:color w:val="1C283D"/>
          <w:lang w:eastAsia="tr-TR"/>
        </w:rPr>
        <w:t>yi</w:t>
      </w:r>
      <w:proofErr w:type="spellEnd"/>
      <w:r w:rsidRPr="00BE61EE">
        <w:rPr>
          <w:rFonts w:ascii="Calibri" w:eastAsia="Times New Roman" w:hAnsi="Calibri" w:cs="Times New Roman"/>
          <w:color w:val="1C283D"/>
          <w:lang w:eastAsia="tr-TR"/>
        </w:rPr>
        <w:t xml:space="preserve"> geçmeyen çıkıntılar, bina içine </w:t>
      </w:r>
      <w:proofErr w:type="gramStart"/>
      <w:r w:rsidRPr="00BE61EE">
        <w:rPr>
          <w:rFonts w:ascii="Calibri" w:eastAsia="Times New Roman" w:hAnsi="Calibri" w:cs="Times New Roman"/>
          <w:color w:val="1C283D"/>
          <w:lang w:eastAsia="tr-TR"/>
        </w:rPr>
        <w:t>dahil</w:t>
      </w:r>
      <w:proofErr w:type="gramEnd"/>
      <w:r w:rsidRPr="00BE61EE">
        <w:rPr>
          <w:rFonts w:ascii="Calibri" w:eastAsia="Times New Roman" w:hAnsi="Calibri" w:cs="Times New Roman"/>
          <w:color w:val="1C283D"/>
          <w:lang w:eastAsia="tr-TR"/>
        </w:rPr>
        <w:t xml:space="preserve"> edilmemek şartı ile çıkma sayılmaz.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55 - </w:t>
      </w:r>
      <w:r w:rsidRPr="00BE61EE">
        <w:rPr>
          <w:rFonts w:ascii="Calibri" w:eastAsia="Times New Roman" w:hAnsi="Calibri" w:cs="Times New Roman"/>
          <w:color w:val="1C283D"/>
          <w:lang w:eastAsia="tr-TR"/>
        </w:rPr>
        <w:t>Her müstakil ev veya dairede en az;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1 oturma odası</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1 yatak odası</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1 mutfak veya yemek pişirme yeri</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1 banyo veya yıkanma yeri</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1 hela bulunacaktır.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lastRenderedPageBreak/>
        <w:t>Madde 56 -</w:t>
      </w:r>
      <w:r w:rsidRPr="00BE61EE">
        <w:rPr>
          <w:rFonts w:ascii="Calibri" w:eastAsia="Times New Roman" w:hAnsi="Calibri" w:cs="Times New Roman"/>
          <w:color w:val="1C283D"/>
          <w:lang w:eastAsia="tr-TR"/>
        </w:rPr>
        <w:t xml:space="preserve"> Genel olarak konut, otel, </w:t>
      </w:r>
      <w:proofErr w:type="spellStart"/>
      <w:r w:rsidRPr="00BE61EE">
        <w:rPr>
          <w:rFonts w:ascii="Calibri" w:eastAsia="Times New Roman" w:hAnsi="Calibri" w:cs="Times New Roman"/>
          <w:color w:val="1C283D"/>
          <w:lang w:eastAsia="tr-TR"/>
        </w:rPr>
        <w:t>işhanı</w:t>
      </w:r>
      <w:proofErr w:type="spellEnd"/>
      <w:r w:rsidRPr="00BE61EE">
        <w:rPr>
          <w:rFonts w:ascii="Calibri" w:eastAsia="Times New Roman" w:hAnsi="Calibri" w:cs="Times New Roman"/>
          <w:color w:val="1C283D"/>
          <w:lang w:eastAsia="tr-TR"/>
        </w:rPr>
        <w:t xml:space="preserve">, büro, mağaza, </w:t>
      </w:r>
      <w:proofErr w:type="gramStart"/>
      <w:r w:rsidRPr="00BE61EE">
        <w:rPr>
          <w:rFonts w:ascii="Calibri" w:eastAsia="Times New Roman" w:hAnsi="Calibri" w:cs="Times New Roman"/>
          <w:color w:val="1C283D"/>
          <w:lang w:eastAsia="tr-TR"/>
        </w:rPr>
        <w:t>dükkan</w:t>
      </w:r>
      <w:proofErr w:type="gramEnd"/>
      <w:r w:rsidRPr="00BE61EE">
        <w:rPr>
          <w:rFonts w:ascii="Calibri" w:eastAsia="Times New Roman" w:hAnsi="Calibri" w:cs="Times New Roman"/>
          <w:color w:val="1C283D"/>
          <w:lang w:eastAsia="tr-TR"/>
        </w:rPr>
        <w:t xml:space="preserve"> ve benzeri, içerisinde insan oturan, yatılan veya çalışılan binaların taban döşeme kaplaması üzerinden tavan kaplaması altına kadar olan yükseklikleri (2.40) m. den, düğün ve oyun salonları, kahvehane ve benzeri gibi halkın toplu olarak uzun süre içinde kaldığı mahallerin yükseklikleri ise ( 3.50) m. den az olamaz.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Yapı Ruhsat İşleri</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57-</w:t>
      </w:r>
      <w:r w:rsidRPr="00BE61EE">
        <w:rPr>
          <w:rFonts w:ascii="Calibri" w:eastAsia="Times New Roman" w:hAnsi="Calibri" w:cs="Times New Roman"/>
          <w:color w:val="1C283D"/>
          <w:lang w:eastAsia="tr-TR"/>
        </w:rPr>
        <w:t> </w:t>
      </w:r>
      <w:r w:rsidRPr="00BE61EE">
        <w:rPr>
          <w:rFonts w:ascii="Calibri" w:eastAsia="Times New Roman" w:hAnsi="Calibri" w:cs="Times New Roman"/>
          <w:b/>
          <w:bCs/>
          <w:color w:val="1C283D"/>
          <w:lang w:eastAsia="tr-TR"/>
        </w:rPr>
        <w:t>(</w:t>
      </w:r>
      <w:proofErr w:type="gramStart"/>
      <w:r w:rsidRPr="00BE61EE">
        <w:rPr>
          <w:rFonts w:ascii="Calibri" w:eastAsia="Times New Roman" w:hAnsi="Calibri" w:cs="Times New Roman"/>
          <w:b/>
          <w:bCs/>
          <w:color w:val="1C283D"/>
          <w:lang w:eastAsia="tr-TR"/>
        </w:rPr>
        <w:t>Değişik:RG</w:t>
      </w:r>
      <w:proofErr w:type="gramEnd"/>
      <w:r w:rsidRPr="00BE61EE">
        <w:rPr>
          <w:rFonts w:ascii="Calibri" w:eastAsia="Times New Roman" w:hAnsi="Calibri" w:cs="Times New Roman"/>
          <w:b/>
          <w:bCs/>
          <w:color w:val="1C283D"/>
          <w:lang w:eastAsia="tr-TR"/>
        </w:rPr>
        <w:t>-2/9/1999-23804)</w:t>
      </w:r>
      <w:r w:rsidRPr="00BE61EE">
        <w:rPr>
          <w:rFonts w:ascii="Calibri" w:eastAsia="Times New Roman" w:hAnsi="Calibri" w:cs="Times New Roman"/>
          <w:color w:val="1C283D"/>
          <w:lang w:eastAsia="tr-TR"/>
        </w:rPr>
        <w:t> Köy ve mezraların yerleşik alanlarında ve civarında sadece köy nüfusuna kayıtlı ve köyde sürekli oturanlarca yapılacak konut, tarım ve hayvancılık amaçlı yapılar ile müştemilat binaları yapı ruhsatı ve yapı kullanma iznine tabi değildir. Ancak, yapı projelerinin fen ve sağlık kurallarına uygun olduğuna dair valilik görüşü alınmasından sonra, muhtarlıkça izin verilmesi ve bu izne uygun olarak yapının yapılması şarttır.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İnşa edilen yapının fen ve sağlık kurallarına uygunluğu İmar Kanununun 30 uncu maddesine göre valiliklerce belirlenir.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Valilikler, talep halinde köy yerleşik alanlarında yapılacak yapılar için, yörenin geleneksel, kültürel ve mimari özelliklerine uygun olarak üretilmiş projeleri temin edebilirler.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58-</w:t>
      </w:r>
      <w:r w:rsidRPr="00BE61EE">
        <w:rPr>
          <w:rFonts w:ascii="Calibri" w:eastAsia="Times New Roman" w:hAnsi="Calibri" w:cs="Times New Roman"/>
          <w:color w:val="1C283D"/>
          <w:lang w:eastAsia="tr-TR"/>
        </w:rPr>
        <w:t> </w:t>
      </w:r>
      <w:r w:rsidRPr="00BE61EE">
        <w:rPr>
          <w:rFonts w:ascii="Calibri" w:eastAsia="Times New Roman" w:hAnsi="Calibri" w:cs="Times New Roman"/>
          <w:b/>
          <w:bCs/>
          <w:color w:val="1C283D"/>
          <w:lang w:eastAsia="tr-TR"/>
        </w:rPr>
        <w:t>(</w:t>
      </w:r>
      <w:proofErr w:type="gramStart"/>
      <w:r w:rsidRPr="00BE61EE">
        <w:rPr>
          <w:rFonts w:ascii="Calibri" w:eastAsia="Times New Roman" w:hAnsi="Calibri" w:cs="Times New Roman"/>
          <w:b/>
          <w:bCs/>
          <w:color w:val="1C283D"/>
          <w:lang w:eastAsia="tr-TR"/>
        </w:rPr>
        <w:t>Değişik:RG</w:t>
      </w:r>
      <w:proofErr w:type="gramEnd"/>
      <w:r w:rsidRPr="00BE61EE">
        <w:rPr>
          <w:rFonts w:ascii="Calibri" w:eastAsia="Times New Roman" w:hAnsi="Calibri" w:cs="Times New Roman"/>
          <w:b/>
          <w:bCs/>
          <w:color w:val="1C283D"/>
          <w:lang w:eastAsia="tr-TR"/>
        </w:rPr>
        <w:t>-2/9/1999-23804)</w:t>
      </w:r>
      <w:r w:rsidRPr="00BE61EE">
        <w:rPr>
          <w:rFonts w:ascii="Calibri" w:eastAsia="Times New Roman" w:hAnsi="Calibri" w:cs="Times New Roman"/>
          <w:color w:val="1C283D"/>
          <w:lang w:eastAsia="tr-TR"/>
        </w:rPr>
        <w:t xml:space="preserve"> 57 </w:t>
      </w:r>
      <w:proofErr w:type="spellStart"/>
      <w:r w:rsidRPr="00BE61EE">
        <w:rPr>
          <w:rFonts w:ascii="Calibri" w:eastAsia="Times New Roman" w:hAnsi="Calibri" w:cs="Times New Roman"/>
          <w:color w:val="1C283D"/>
          <w:lang w:eastAsia="tr-TR"/>
        </w:rPr>
        <w:t>nci</w:t>
      </w:r>
      <w:proofErr w:type="spellEnd"/>
      <w:r w:rsidRPr="00BE61EE">
        <w:rPr>
          <w:rFonts w:ascii="Calibri" w:eastAsia="Times New Roman" w:hAnsi="Calibri" w:cs="Times New Roman"/>
          <w:color w:val="1C283D"/>
          <w:lang w:eastAsia="tr-TR"/>
        </w:rPr>
        <w:t xml:space="preserve"> maddede sayılanlar dışında kalan yapılar ile köy nüfusuna kayıtlı olmayan, köyde sürekli oturmayanlar ve köy nüfusuna kayıtlı olmakla birlikte köyde sürekli oturmayanlar tarafından yapılacak tüm yapılar, yapı ruhsatı ve yapı kullanma iznine tabidir. Yapı ruhsatı ve yapı kullanma izni valiliklerce düzenlenir. Bu kapsamda kalan yapılarda ruhsat, proje, fenni mesuliyet ve sürveyanlık hizmetleri hakkında 3030 sayılı Kanun Kapsamında Kalan Belediyeler Tip İmar Yönetmeliğinde Değişiklik Yapılmasına Dair Yönetmeliğin ilgili hükümlerine uyulur.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59-</w:t>
      </w:r>
      <w:r w:rsidRPr="00BE61EE">
        <w:rPr>
          <w:rFonts w:ascii="Calibri" w:eastAsia="Times New Roman" w:hAnsi="Calibri" w:cs="Times New Roman"/>
          <w:color w:val="1C283D"/>
          <w:lang w:eastAsia="tr-TR"/>
        </w:rPr>
        <w:t> </w:t>
      </w:r>
      <w:r w:rsidRPr="00BE61EE">
        <w:rPr>
          <w:rFonts w:ascii="Calibri" w:eastAsia="Times New Roman" w:hAnsi="Calibri" w:cs="Times New Roman"/>
          <w:b/>
          <w:bCs/>
          <w:color w:val="1C283D"/>
          <w:lang w:eastAsia="tr-TR"/>
        </w:rPr>
        <w:t>(</w:t>
      </w:r>
      <w:proofErr w:type="gramStart"/>
      <w:r w:rsidRPr="00BE61EE">
        <w:rPr>
          <w:rFonts w:ascii="Calibri" w:eastAsia="Times New Roman" w:hAnsi="Calibri" w:cs="Times New Roman"/>
          <w:b/>
          <w:bCs/>
          <w:color w:val="1C283D"/>
          <w:lang w:eastAsia="tr-TR"/>
        </w:rPr>
        <w:t>Değişik:RG</w:t>
      </w:r>
      <w:proofErr w:type="gramEnd"/>
      <w:r w:rsidRPr="00BE61EE">
        <w:rPr>
          <w:rFonts w:ascii="Calibri" w:eastAsia="Times New Roman" w:hAnsi="Calibri" w:cs="Times New Roman"/>
          <w:b/>
          <w:bCs/>
          <w:color w:val="1C283D"/>
          <w:lang w:eastAsia="tr-TR"/>
        </w:rPr>
        <w:t>-2/9/1999-23804)</w:t>
      </w:r>
      <w:r w:rsidRPr="00BE61EE">
        <w:rPr>
          <w:rFonts w:ascii="Calibri" w:eastAsia="Times New Roman" w:hAnsi="Calibri" w:cs="Times New Roman"/>
          <w:color w:val="1C283D"/>
          <w:lang w:eastAsia="tr-TR"/>
        </w:rPr>
        <w:t> İmar mevzuatına aykırı yapılar hakkında 3/5/1985 tarihli ve 3194 sayılı İmar Kanunu hükümleri uygulanır.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Bina Projeleri</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60- (</w:t>
      </w:r>
      <w:proofErr w:type="gramStart"/>
      <w:r w:rsidRPr="00BE61EE">
        <w:rPr>
          <w:rFonts w:ascii="Calibri" w:eastAsia="Times New Roman" w:hAnsi="Calibri" w:cs="Times New Roman"/>
          <w:b/>
          <w:bCs/>
          <w:color w:val="1C283D"/>
          <w:lang w:eastAsia="tr-TR"/>
        </w:rPr>
        <w:t>Değişik:RG</w:t>
      </w:r>
      <w:proofErr w:type="gramEnd"/>
      <w:r w:rsidRPr="00BE61EE">
        <w:rPr>
          <w:rFonts w:ascii="Calibri" w:eastAsia="Times New Roman" w:hAnsi="Calibri" w:cs="Times New Roman"/>
          <w:b/>
          <w:bCs/>
          <w:color w:val="1C283D"/>
          <w:lang w:eastAsia="tr-TR"/>
        </w:rPr>
        <w:t>-2/9/1999-23804) </w:t>
      </w:r>
      <w:r w:rsidRPr="00BE61EE">
        <w:rPr>
          <w:rFonts w:ascii="Calibri" w:eastAsia="Times New Roman" w:hAnsi="Calibri" w:cs="Times New Roman"/>
          <w:color w:val="1C283D"/>
          <w:lang w:eastAsia="tr-TR"/>
        </w:rPr>
        <w:t xml:space="preserve">Yeni ve ilave inşaatlarla esaslı tamirler için ilgili valiliklere yapılacak müracaatlarda, dilekçelere eklenmesi gereken projeler ve yapılacak işlemler hakkında bu Yönetmeliğin 36, 38 ve 40 </w:t>
      </w:r>
      <w:proofErr w:type="spellStart"/>
      <w:r w:rsidRPr="00BE61EE">
        <w:rPr>
          <w:rFonts w:ascii="Calibri" w:eastAsia="Times New Roman" w:hAnsi="Calibri" w:cs="Times New Roman"/>
          <w:color w:val="1C283D"/>
          <w:lang w:eastAsia="tr-TR"/>
        </w:rPr>
        <w:t>ıncı</w:t>
      </w:r>
      <w:proofErr w:type="spellEnd"/>
      <w:r w:rsidRPr="00BE61EE">
        <w:rPr>
          <w:rFonts w:ascii="Calibri" w:eastAsia="Times New Roman" w:hAnsi="Calibri" w:cs="Times New Roman"/>
          <w:color w:val="1C283D"/>
          <w:lang w:eastAsia="tr-TR"/>
        </w:rPr>
        <w:t xml:space="preserve"> maddeleri hükümleri uygulanır.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61 -</w:t>
      </w:r>
      <w:r w:rsidRPr="00BE61EE">
        <w:rPr>
          <w:rFonts w:ascii="Calibri" w:eastAsia="Times New Roman" w:hAnsi="Calibri" w:cs="Times New Roman"/>
          <w:color w:val="1C283D"/>
          <w:lang w:eastAsia="tr-TR"/>
        </w:rPr>
        <w:t> Bu bölümde bulunmayan hususlarda bu Yönetmeliğin Dördüncü Bölümündeki hükümler geçerlidir.</w:t>
      </w:r>
    </w:p>
    <w:p w:rsidR="00BE61EE" w:rsidRPr="00BE61EE" w:rsidRDefault="00BE61EE" w:rsidP="00BE61EE">
      <w:pPr>
        <w:shd w:val="clear" w:color="auto" w:fill="FFFFFF"/>
        <w:spacing w:after="0" w:line="240" w:lineRule="auto"/>
        <w:ind w:firstLine="540"/>
        <w:jc w:val="center"/>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ALTINCI BÖLÜM</w:t>
      </w:r>
    </w:p>
    <w:p w:rsidR="00BE61EE" w:rsidRPr="00BE61EE" w:rsidRDefault="00BE61EE" w:rsidP="00BE61EE">
      <w:pPr>
        <w:shd w:val="clear" w:color="auto" w:fill="FFFFFF"/>
        <w:spacing w:after="0" w:line="240" w:lineRule="auto"/>
        <w:ind w:firstLine="540"/>
        <w:jc w:val="center"/>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Belediye ve Mücavir Alan Sınırları İçinde ve Dışındaki Yerleşme Alanı Dışında Kalan (İskân Dışı)</w:t>
      </w:r>
    </w:p>
    <w:p w:rsidR="00BE61EE" w:rsidRPr="00BE61EE" w:rsidRDefault="00BE61EE" w:rsidP="00BE61EE">
      <w:pPr>
        <w:shd w:val="clear" w:color="auto" w:fill="FFFFFF"/>
        <w:spacing w:after="0" w:line="240" w:lineRule="auto"/>
        <w:ind w:firstLine="540"/>
        <w:jc w:val="center"/>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Alanlarda Uygulanacak Esaslar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 xml:space="preserve">İfraz ve </w:t>
      </w:r>
      <w:proofErr w:type="spellStart"/>
      <w:r w:rsidRPr="00BE61EE">
        <w:rPr>
          <w:rFonts w:ascii="Calibri" w:eastAsia="Times New Roman" w:hAnsi="Calibri" w:cs="Times New Roman"/>
          <w:b/>
          <w:bCs/>
          <w:color w:val="1C283D"/>
          <w:lang w:eastAsia="tr-TR"/>
        </w:rPr>
        <w:t>Tevhid</w:t>
      </w:r>
      <w:proofErr w:type="spellEnd"/>
      <w:r w:rsidRPr="00BE61EE">
        <w:rPr>
          <w:rFonts w:ascii="Calibri" w:eastAsia="Times New Roman" w:hAnsi="Calibri" w:cs="Times New Roman"/>
          <w:b/>
          <w:bCs/>
          <w:color w:val="1C283D"/>
          <w:lang w:eastAsia="tr-TR"/>
        </w:rPr>
        <w:t xml:space="preserve"> İşleri:</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62-</w:t>
      </w:r>
      <w:r w:rsidRPr="00BE61EE">
        <w:rPr>
          <w:rFonts w:ascii="Calibri" w:eastAsia="Times New Roman" w:hAnsi="Calibri" w:cs="Times New Roman"/>
          <w:color w:val="1C283D"/>
          <w:lang w:eastAsia="tr-TR"/>
        </w:rPr>
        <w:t> </w:t>
      </w:r>
      <w:r w:rsidRPr="00BE61EE">
        <w:rPr>
          <w:rFonts w:ascii="Calibri" w:eastAsia="Times New Roman" w:hAnsi="Calibri" w:cs="Times New Roman"/>
          <w:b/>
          <w:bCs/>
          <w:color w:val="1C283D"/>
          <w:lang w:eastAsia="tr-TR"/>
        </w:rPr>
        <w:t>(</w:t>
      </w:r>
      <w:proofErr w:type="gramStart"/>
      <w:r w:rsidRPr="00BE61EE">
        <w:rPr>
          <w:rFonts w:ascii="Calibri" w:eastAsia="Times New Roman" w:hAnsi="Calibri" w:cs="Times New Roman"/>
          <w:b/>
          <w:bCs/>
          <w:color w:val="1C283D"/>
          <w:lang w:eastAsia="tr-TR"/>
        </w:rPr>
        <w:t>Değişik:RG</w:t>
      </w:r>
      <w:proofErr w:type="gramEnd"/>
      <w:r w:rsidRPr="00BE61EE">
        <w:rPr>
          <w:rFonts w:ascii="Calibri" w:eastAsia="Times New Roman" w:hAnsi="Calibri" w:cs="Times New Roman"/>
          <w:b/>
          <w:bCs/>
          <w:color w:val="1C283D"/>
          <w:lang w:eastAsia="tr-TR"/>
        </w:rPr>
        <w:t>-2/9/1999-23804)</w:t>
      </w:r>
      <w:r w:rsidRPr="00BE61EE">
        <w:rPr>
          <w:rFonts w:ascii="Calibri" w:eastAsia="Times New Roman" w:hAnsi="Calibri" w:cs="Times New Roman"/>
          <w:color w:val="1C283D"/>
          <w:lang w:eastAsia="tr-TR"/>
        </w:rPr>
        <w:t> Üst ölçek planı bulunmayan iskan dışı alanlarda yapılacak ifrazlardan sonra elde edilecek her parsel (5000) m2 den küçük olamaz. Bu parsellerin tapu kadastro veya tapulama haritasında bulunan kamu eline geçmiş bir yola, yapılan ifrazdan sonra en az (25.00) m. cephesi bulunması zorunludur. Parselden terk suretiyle yol oluşturulamaz. Yeni yerleşme alanı oluşturma amaçlı ifraz işlemi yapılamaz.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 xml:space="preserve">(Ek </w:t>
      </w:r>
      <w:proofErr w:type="gramStart"/>
      <w:r w:rsidRPr="00BE61EE">
        <w:rPr>
          <w:rFonts w:ascii="Calibri" w:eastAsia="Times New Roman" w:hAnsi="Calibri" w:cs="Times New Roman"/>
          <w:b/>
          <w:bCs/>
          <w:color w:val="1C283D"/>
          <w:lang w:eastAsia="tr-TR"/>
        </w:rPr>
        <w:t>fıkra:RG</w:t>
      </w:r>
      <w:proofErr w:type="gramEnd"/>
      <w:r w:rsidRPr="00BE61EE">
        <w:rPr>
          <w:rFonts w:ascii="Calibri" w:eastAsia="Times New Roman" w:hAnsi="Calibri" w:cs="Times New Roman"/>
          <w:b/>
          <w:bCs/>
          <w:color w:val="1C283D"/>
          <w:lang w:eastAsia="tr-TR"/>
        </w:rPr>
        <w:t>-30/6/2001-24448)</w:t>
      </w:r>
      <w:r w:rsidRPr="00BE61EE">
        <w:rPr>
          <w:rFonts w:ascii="Calibri" w:eastAsia="Times New Roman" w:hAnsi="Calibri" w:cs="Times New Roman"/>
          <w:color w:val="1C283D"/>
          <w:lang w:eastAsia="tr-TR"/>
        </w:rPr>
        <w:t> 2510 sayılı İskan Kanunu uyarınca hazırlanan Tarımsal İskan Projeleri kapsamında yapılaşma amacı taşımayan tarımsal amaçlı ifrazlarda, yola cephe koşulu aranmaz.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proofErr w:type="spellStart"/>
      <w:r w:rsidRPr="00BE61EE">
        <w:rPr>
          <w:rFonts w:ascii="Calibri" w:eastAsia="Times New Roman" w:hAnsi="Calibri" w:cs="Times New Roman"/>
          <w:color w:val="1C283D"/>
          <w:lang w:eastAsia="tr-TR"/>
        </w:rPr>
        <w:t>Tevhid</w:t>
      </w:r>
      <w:proofErr w:type="spellEnd"/>
      <w:r w:rsidRPr="00BE61EE">
        <w:rPr>
          <w:rFonts w:ascii="Calibri" w:eastAsia="Times New Roman" w:hAnsi="Calibri" w:cs="Times New Roman"/>
          <w:color w:val="1C283D"/>
          <w:lang w:eastAsia="tr-TR"/>
        </w:rPr>
        <w:t xml:space="preserve"> işlemlerinde (5000) m2 asgari büyüklük şartı aranmaz.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Yapı Şartları</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63 -</w:t>
      </w:r>
      <w:r w:rsidRPr="00BE61EE">
        <w:rPr>
          <w:rFonts w:ascii="Calibri" w:eastAsia="Times New Roman" w:hAnsi="Calibri" w:cs="Times New Roman"/>
          <w:color w:val="1C283D"/>
          <w:lang w:eastAsia="tr-TR"/>
        </w:rPr>
        <w:t> </w:t>
      </w:r>
      <w:r w:rsidRPr="00BE61EE">
        <w:rPr>
          <w:rFonts w:ascii="Calibri" w:eastAsia="Times New Roman" w:hAnsi="Calibri" w:cs="Times New Roman"/>
          <w:b/>
          <w:bCs/>
          <w:color w:val="1C283D"/>
          <w:lang w:eastAsia="tr-TR"/>
        </w:rPr>
        <w:t>(</w:t>
      </w:r>
      <w:proofErr w:type="gramStart"/>
      <w:r w:rsidRPr="00BE61EE">
        <w:rPr>
          <w:rFonts w:ascii="Calibri" w:eastAsia="Times New Roman" w:hAnsi="Calibri" w:cs="Times New Roman"/>
          <w:b/>
          <w:bCs/>
          <w:color w:val="1C283D"/>
          <w:lang w:eastAsia="tr-TR"/>
        </w:rPr>
        <w:t>Değişik:RG</w:t>
      </w:r>
      <w:proofErr w:type="gramEnd"/>
      <w:r w:rsidRPr="00BE61EE">
        <w:rPr>
          <w:rFonts w:ascii="Calibri" w:eastAsia="Times New Roman" w:hAnsi="Calibri" w:cs="Times New Roman"/>
          <w:b/>
          <w:bCs/>
          <w:color w:val="1C283D"/>
          <w:lang w:eastAsia="tr-TR"/>
        </w:rPr>
        <w:t>-2/9/1999-23804)</w:t>
      </w:r>
      <w:r w:rsidRPr="00BE61EE">
        <w:rPr>
          <w:rFonts w:ascii="Calibri" w:eastAsia="Times New Roman" w:hAnsi="Calibri" w:cs="Times New Roman"/>
          <w:color w:val="1C283D"/>
          <w:lang w:eastAsia="tr-TR"/>
        </w:rPr>
        <w:t xml:space="preserve"> Üst ölçek planı bulunmayan iskan dışı alanlarda bulunan parsellerde; inşaat alanı katsayısı %5 den fazla olmamak, yapı inşaat alanları toplamı hiçbir koşulda (250) m2 </w:t>
      </w:r>
      <w:proofErr w:type="spellStart"/>
      <w:r w:rsidRPr="00BE61EE">
        <w:rPr>
          <w:rFonts w:ascii="Calibri" w:eastAsia="Times New Roman" w:hAnsi="Calibri" w:cs="Times New Roman"/>
          <w:color w:val="1C283D"/>
          <w:lang w:eastAsia="tr-TR"/>
        </w:rPr>
        <w:t>yi</w:t>
      </w:r>
      <w:proofErr w:type="spellEnd"/>
      <w:r w:rsidRPr="00BE61EE">
        <w:rPr>
          <w:rFonts w:ascii="Calibri" w:eastAsia="Times New Roman" w:hAnsi="Calibri" w:cs="Times New Roman"/>
          <w:color w:val="1C283D"/>
          <w:lang w:eastAsia="tr-TR"/>
        </w:rPr>
        <w:t xml:space="preserve"> geçmemek, saçak seviyelerinin tabii zeminden yüksekliği (6.50) </w:t>
      </w:r>
      <w:proofErr w:type="spellStart"/>
      <w:r w:rsidRPr="00BE61EE">
        <w:rPr>
          <w:rFonts w:ascii="Calibri" w:eastAsia="Times New Roman" w:hAnsi="Calibri" w:cs="Times New Roman"/>
          <w:color w:val="1C283D"/>
          <w:lang w:eastAsia="tr-TR"/>
        </w:rPr>
        <w:t>m.yi</w:t>
      </w:r>
      <w:proofErr w:type="spellEnd"/>
      <w:r w:rsidRPr="00BE61EE">
        <w:rPr>
          <w:rFonts w:ascii="Calibri" w:eastAsia="Times New Roman" w:hAnsi="Calibri" w:cs="Times New Roman"/>
          <w:color w:val="1C283D"/>
          <w:lang w:eastAsia="tr-TR"/>
        </w:rPr>
        <w:t xml:space="preserve"> ve 2 katı aşmamak, yola ve parsel sınırlarına (5.00) </w:t>
      </w:r>
      <w:proofErr w:type="spellStart"/>
      <w:r w:rsidRPr="00BE61EE">
        <w:rPr>
          <w:rFonts w:ascii="Calibri" w:eastAsia="Times New Roman" w:hAnsi="Calibri" w:cs="Times New Roman"/>
          <w:color w:val="1C283D"/>
          <w:lang w:eastAsia="tr-TR"/>
        </w:rPr>
        <w:t>m.den</w:t>
      </w:r>
      <w:proofErr w:type="spellEnd"/>
      <w:r w:rsidRPr="00BE61EE">
        <w:rPr>
          <w:rFonts w:ascii="Calibri" w:eastAsia="Times New Roman" w:hAnsi="Calibri" w:cs="Times New Roman"/>
          <w:color w:val="1C283D"/>
          <w:lang w:eastAsia="tr-TR"/>
        </w:rPr>
        <w:t xml:space="preserve"> fazla yaklaşmamak şartı ile bir ailenin oturmasına mahsus bağ ve sayfiye evleri, kır kahvesi, lokanta ve bu tesislerin müştemilat binaları yapılabilir.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w:t>
      </w:r>
      <w:proofErr w:type="gramStart"/>
      <w:r w:rsidRPr="00BE61EE">
        <w:rPr>
          <w:rFonts w:ascii="Calibri" w:eastAsia="Times New Roman" w:hAnsi="Calibri" w:cs="Times New Roman"/>
          <w:b/>
          <w:bCs/>
          <w:color w:val="1C283D"/>
          <w:lang w:eastAsia="tr-TR"/>
        </w:rPr>
        <w:t>Değişik:RG</w:t>
      </w:r>
      <w:proofErr w:type="gramEnd"/>
      <w:r w:rsidRPr="00BE61EE">
        <w:rPr>
          <w:rFonts w:ascii="Calibri" w:eastAsia="Times New Roman" w:hAnsi="Calibri" w:cs="Times New Roman"/>
          <w:b/>
          <w:bCs/>
          <w:color w:val="1C283D"/>
          <w:lang w:eastAsia="tr-TR"/>
        </w:rPr>
        <w:t>-2/9/1999-23804)</w:t>
      </w:r>
      <w:r w:rsidRPr="00BE61EE">
        <w:rPr>
          <w:rFonts w:ascii="Calibri" w:eastAsia="Times New Roman" w:hAnsi="Calibri" w:cs="Times New Roman"/>
          <w:color w:val="1C283D"/>
          <w:lang w:eastAsia="tr-TR"/>
        </w:rPr>
        <w:t xml:space="preserve"> Bu alanlarda tarımsal üretimi korumak amacı ile üretimden pazarlamaya kadar tüm faaliyetleri içeren entegre tesis niteliğinde olmamak kaydıyla, konutla birlikte veya ayrı yapılan mandıra, kümes, ahır, ağıl, su ve yem depoları, hububat depoları, gübre ve silaj </w:t>
      </w:r>
      <w:r w:rsidRPr="00BE61EE">
        <w:rPr>
          <w:rFonts w:ascii="Calibri" w:eastAsia="Times New Roman" w:hAnsi="Calibri" w:cs="Times New Roman"/>
          <w:color w:val="1C283D"/>
          <w:lang w:eastAsia="tr-TR"/>
        </w:rPr>
        <w:lastRenderedPageBreak/>
        <w:t xml:space="preserve">çukurları, </w:t>
      </w:r>
      <w:proofErr w:type="spellStart"/>
      <w:r w:rsidRPr="00BE61EE">
        <w:rPr>
          <w:rFonts w:ascii="Calibri" w:eastAsia="Times New Roman" w:hAnsi="Calibri" w:cs="Times New Roman"/>
          <w:color w:val="1C283D"/>
          <w:lang w:eastAsia="tr-TR"/>
        </w:rPr>
        <w:t>arıhaneler</w:t>
      </w:r>
      <w:proofErr w:type="spellEnd"/>
      <w:r w:rsidRPr="00BE61EE">
        <w:rPr>
          <w:rFonts w:ascii="Calibri" w:eastAsia="Times New Roman" w:hAnsi="Calibri" w:cs="Times New Roman"/>
          <w:color w:val="1C283D"/>
          <w:lang w:eastAsia="tr-TR"/>
        </w:rPr>
        <w:t xml:space="preserve">, balık üretim tesisleri ve un değirmenleri gibi konut dışı yapılar, mahreç aldığı yola (10.00) </w:t>
      </w:r>
      <w:proofErr w:type="spellStart"/>
      <w:r w:rsidRPr="00BE61EE">
        <w:rPr>
          <w:rFonts w:ascii="Calibri" w:eastAsia="Times New Roman" w:hAnsi="Calibri" w:cs="Times New Roman"/>
          <w:color w:val="1C283D"/>
          <w:lang w:eastAsia="tr-TR"/>
        </w:rPr>
        <w:t>m.den</w:t>
      </w:r>
      <w:proofErr w:type="spellEnd"/>
      <w:r w:rsidRPr="00BE61EE">
        <w:rPr>
          <w:rFonts w:ascii="Calibri" w:eastAsia="Times New Roman" w:hAnsi="Calibri" w:cs="Times New Roman"/>
          <w:color w:val="1C283D"/>
          <w:lang w:eastAsia="tr-TR"/>
        </w:rPr>
        <w:t xml:space="preserve">, parsel hudutlarına (5.00) </w:t>
      </w:r>
      <w:proofErr w:type="spellStart"/>
      <w:r w:rsidRPr="00BE61EE">
        <w:rPr>
          <w:rFonts w:ascii="Calibri" w:eastAsia="Times New Roman" w:hAnsi="Calibri" w:cs="Times New Roman"/>
          <w:color w:val="1C283D"/>
          <w:lang w:eastAsia="tr-TR"/>
        </w:rPr>
        <w:t>m.den</w:t>
      </w:r>
      <w:proofErr w:type="spellEnd"/>
      <w:r w:rsidRPr="00BE61EE">
        <w:rPr>
          <w:rFonts w:ascii="Calibri" w:eastAsia="Times New Roman" w:hAnsi="Calibri" w:cs="Times New Roman"/>
          <w:color w:val="1C283D"/>
          <w:lang w:eastAsia="tr-TR"/>
        </w:rPr>
        <w:t xml:space="preserve"> fazla yaklaşmamak, parselde bulunan bütün yapılara ait inşaat alanı katsayısı %40 ı ve yapı yüksekliği (6.50) </w:t>
      </w:r>
      <w:proofErr w:type="spellStart"/>
      <w:r w:rsidRPr="00BE61EE">
        <w:rPr>
          <w:rFonts w:ascii="Calibri" w:eastAsia="Times New Roman" w:hAnsi="Calibri" w:cs="Times New Roman"/>
          <w:color w:val="1C283D"/>
          <w:lang w:eastAsia="tr-TR"/>
        </w:rPr>
        <w:t>m.yi</w:t>
      </w:r>
      <w:proofErr w:type="spellEnd"/>
      <w:r w:rsidRPr="00BE61EE">
        <w:rPr>
          <w:rFonts w:ascii="Calibri" w:eastAsia="Times New Roman" w:hAnsi="Calibri" w:cs="Times New Roman"/>
          <w:color w:val="1C283D"/>
          <w:lang w:eastAsia="tr-TR"/>
        </w:rPr>
        <w:t xml:space="preserve"> ve 2 katı aşmamak şartı ile yapılabilir. Bu yapıların birinci fıkra koşullarına uyulmak üzere yapılacak konutla birlikte yapımı halinde de inşaat alanı katsayısı (0.40) ı geçemez.</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 xml:space="preserve">(Değişik </w:t>
      </w:r>
      <w:proofErr w:type="gramStart"/>
      <w:r w:rsidRPr="00BE61EE">
        <w:rPr>
          <w:rFonts w:ascii="Calibri" w:eastAsia="Times New Roman" w:hAnsi="Calibri" w:cs="Times New Roman"/>
          <w:b/>
          <w:bCs/>
          <w:color w:val="1C283D"/>
          <w:lang w:eastAsia="tr-TR"/>
        </w:rPr>
        <w:t>fıkra:RG</w:t>
      </w:r>
      <w:proofErr w:type="gramEnd"/>
      <w:r w:rsidRPr="00BE61EE">
        <w:rPr>
          <w:rFonts w:ascii="Calibri" w:eastAsia="Times New Roman" w:hAnsi="Calibri" w:cs="Times New Roman"/>
          <w:b/>
          <w:bCs/>
          <w:color w:val="1C283D"/>
          <w:lang w:eastAsia="tr-TR"/>
        </w:rPr>
        <w:t>-01/3/2019-30701) </w:t>
      </w:r>
      <w:r w:rsidRPr="00BE61EE">
        <w:rPr>
          <w:rFonts w:ascii="Calibri" w:eastAsia="Times New Roman" w:hAnsi="Calibri" w:cs="Times New Roman"/>
          <w:color w:val="1C283D"/>
          <w:lang w:eastAsia="tr-TR"/>
        </w:rPr>
        <w:t xml:space="preserve">Beton temel ve çelik çatılı </w:t>
      </w:r>
      <w:proofErr w:type="spellStart"/>
      <w:r w:rsidRPr="00BE61EE">
        <w:rPr>
          <w:rFonts w:ascii="Calibri" w:eastAsia="Times New Roman" w:hAnsi="Calibri" w:cs="Times New Roman"/>
          <w:color w:val="1C283D"/>
          <w:lang w:eastAsia="tr-TR"/>
        </w:rPr>
        <w:t>ser’alar</w:t>
      </w:r>
      <w:proofErr w:type="spellEnd"/>
      <w:r w:rsidRPr="00BE61EE">
        <w:rPr>
          <w:rFonts w:ascii="Calibri" w:eastAsia="Times New Roman" w:hAnsi="Calibri" w:cs="Times New Roman"/>
          <w:color w:val="1C283D"/>
          <w:lang w:eastAsia="tr-TR"/>
        </w:rPr>
        <w:t xml:space="preserve"> mahreç aldığı yola 5.00 metreden ve parsel hudutlarına ise 2.00 metreden fazla yaklaşmamak şartı ile inşaat alanı katsayısına tabi değildir.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 xml:space="preserve">Beton temel ve çelik çatı dışındaki basit örtü mahiyetindeki </w:t>
      </w:r>
      <w:proofErr w:type="spellStart"/>
      <w:r w:rsidRPr="00BE61EE">
        <w:rPr>
          <w:rFonts w:ascii="Calibri" w:eastAsia="Times New Roman" w:hAnsi="Calibri" w:cs="Times New Roman"/>
          <w:color w:val="1C283D"/>
          <w:lang w:eastAsia="tr-TR"/>
        </w:rPr>
        <w:t>ser</w:t>
      </w:r>
      <w:proofErr w:type="gramStart"/>
      <w:r w:rsidRPr="00BE61EE">
        <w:rPr>
          <w:rFonts w:ascii="Calibri" w:eastAsia="Times New Roman" w:hAnsi="Calibri" w:cs="Times New Roman"/>
          <w:color w:val="1C283D"/>
          <w:lang w:eastAsia="tr-TR"/>
        </w:rPr>
        <w:t>`</w:t>
      </w:r>
      <w:proofErr w:type="gramEnd"/>
      <w:r w:rsidRPr="00BE61EE">
        <w:rPr>
          <w:rFonts w:ascii="Calibri" w:eastAsia="Times New Roman" w:hAnsi="Calibri" w:cs="Times New Roman"/>
          <w:color w:val="1C283D"/>
          <w:lang w:eastAsia="tr-TR"/>
        </w:rPr>
        <w:t>alar</w:t>
      </w:r>
      <w:proofErr w:type="spellEnd"/>
      <w:r w:rsidRPr="00BE61EE">
        <w:rPr>
          <w:rFonts w:ascii="Calibri" w:eastAsia="Times New Roman" w:hAnsi="Calibri" w:cs="Times New Roman"/>
          <w:color w:val="1C283D"/>
          <w:lang w:eastAsia="tr-TR"/>
        </w:rPr>
        <w:t xml:space="preserve"> ise yukarıda belirtilen çekme mesafeleri ve inşaat alanı kat sayısına tabi değildir.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w:t>
      </w:r>
      <w:proofErr w:type="gramStart"/>
      <w:r w:rsidRPr="00BE61EE">
        <w:rPr>
          <w:rFonts w:ascii="Calibri" w:eastAsia="Times New Roman" w:hAnsi="Calibri" w:cs="Times New Roman"/>
          <w:b/>
          <w:bCs/>
          <w:color w:val="1C283D"/>
          <w:lang w:eastAsia="tr-TR"/>
        </w:rPr>
        <w:t>Değişik:RG</w:t>
      </w:r>
      <w:proofErr w:type="gramEnd"/>
      <w:r w:rsidRPr="00BE61EE">
        <w:rPr>
          <w:rFonts w:ascii="Calibri" w:eastAsia="Times New Roman" w:hAnsi="Calibri" w:cs="Times New Roman"/>
          <w:b/>
          <w:bCs/>
          <w:color w:val="1C283D"/>
          <w:lang w:eastAsia="tr-TR"/>
        </w:rPr>
        <w:t>-2/9/1999-23804)</w:t>
      </w:r>
      <w:r w:rsidRPr="00BE61EE">
        <w:rPr>
          <w:rFonts w:ascii="Calibri" w:eastAsia="Times New Roman" w:hAnsi="Calibri" w:cs="Times New Roman"/>
          <w:color w:val="1C283D"/>
          <w:lang w:eastAsia="tr-TR"/>
        </w:rPr>
        <w:t xml:space="preserve"> Ayrıca bu tesisler hakkında Tarım ve </w:t>
      </w:r>
      <w:proofErr w:type="spellStart"/>
      <w:r w:rsidRPr="00BE61EE">
        <w:rPr>
          <w:rFonts w:ascii="Calibri" w:eastAsia="Times New Roman" w:hAnsi="Calibri" w:cs="Times New Roman"/>
          <w:color w:val="1C283D"/>
          <w:lang w:eastAsia="tr-TR"/>
        </w:rPr>
        <w:t>Köyişleri</w:t>
      </w:r>
      <w:proofErr w:type="spellEnd"/>
      <w:r w:rsidRPr="00BE61EE">
        <w:rPr>
          <w:rFonts w:ascii="Calibri" w:eastAsia="Times New Roman" w:hAnsi="Calibri" w:cs="Times New Roman"/>
          <w:color w:val="1C283D"/>
          <w:lang w:eastAsia="tr-TR"/>
        </w:rPr>
        <w:t xml:space="preserve"> Bakanlığı ve diğer ilgili kurum ve kuruluşların taşra teşkilatlarının uygun görüşünün alınması ve başka bir amaçla kullanılmayacağı hususunda tesis sahiplerince ilgili idareye noterlikçe tasdikli yazılı taahhütte bulunulması gerekmektedir.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Bu maddede anılan yapılar ilgili Bakanlık ve kuruluşlarca hazırlanmış bulunan 1/50 veya 1/100 ölçekli tip projeler üzerinden yapılabilir.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64-</w:t>
      </w:r>
      <w:r w:rsidRPr="00BE61EE">
        <w:rPr>
          <w:rFonts w:ascii="Calibri" w:eastAsia="Times New Roman" w:hAnsi="Calibri" w:cs="Times New Roman"/>
          <w:color w:val="1C283D"/>
          <w:lang w:eastAsia="tr-TR"/>
        </w:rPr>
        <w:t> </w:t>
      </w:r>
      <w:r w:rsidRPr="00BE61EE">
        <w:rPr>
          <w:rFonts w:ascii="Calibri" w:eastAsia="Times New Roman" w:hAnsi="Calibri" w:cs="Times New Roman"/>
          <w:b/>
          <w:bCs/>
          <w:color w:val="1C283D"/>
          <w:lang w:eastAsia="tr-TR"/>
        </w:rPr>
        <w:t>(</w:t>
      </w:r>
      <w:proofErr w:type="gramStart"/>
      <w:r w:rsidRPr="00BE61EE">
        <w:rPr>
          <w:rFonts w:ascii="Calibri" w:eastAsia="Times New Roman" w:hAnsi="Calibri" w:cs="Times New Roman"/>
          <w:b/>
          <w:bCs/>
          <w:color w:val="1C283D"/>
          <w:lang w:eastAsia="tr-TR"/>
        </w:rPr>
        <w:t>Değişik:RG</w:t>
      </w:r>
      <w:proofErr w:type="gramEnd"/>
      <w:r w:rsidRPr="00BE61EE">
        <w:rPr>
          <w:rFonts w:ascii="Calibri" w:eastAsia="Times New Roman" w:hAnsi="Calibri" w:cs="Times New Roman"/>
          <w:b/>
          <w:bCs/>
          <w:color w:val="1C283D"/>
          <w:lang w:eastAsia="tr-TR"/>
        </w:rPr>
        <w:t>-30/6/2001-24448)</w:t>
      </w:r>
      <w:r w:rsidRPr="00BE61EE">
        <w:rPr>
          <w:rFonts w:ascii="Calibri" w:eastAsia="Times New Roman" w:hAnsi="Calibri" w:cs="Times New Roman"/>
          <w:color w:val="1C283D"/>
          <w:lang w:eastAsia="tr-TR"/>
        </w:rPr>
        <w:t> İskan dışı alanlarda yapı ruhsatı ve yapı kullanma izni, yapının niteliğine göre "3030 sayılı Kanun Kapsamı Dışında Kalan Belediyeler Tip İmar Yönetmeliğinin" Yapı Ruhsat İşleri başlıklı bölümünde yer alan hükümlere uygun olarak ilgili idarece verilir.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Ayrıca, bu bölümde bulunmayan yapılaşmaya ilişkin hususlarda bu Yönetmeliğin Dördüncü Bölüm hükümlerine uyulur.</w:t>
      </w:r>
    </w:p>
    <w:p w:rsidR="00BE61EE" w:rsidRPr="00BE61EE" w:rsidRDefault="00BE61EE" w:rsidP="00BE61EE">
      <w:pPr>
        <w:shd w:val="clear" w:color="auto" w:fill="FFFFFF"/>
        <w:spacing w:after="0" w:line="240" w:lineRule="auto"/>
        <w:ind w:firstLine="540"/>
        <w:jc w:val="center"/>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YEDİNCİ BÖLÜM</w:t>
      </w:r>
    </w:p>
    <w:p w:rsidR="00BE61EE" w:rsidRPr="00BE61EE" w:rsidRDefault="00BE61EE" w:rsidP="00BE61EE">
      <w:pPr>
        <w:shd w:val="clear" w:color="auto" w:fill="FFFFFF"/>
        <w:spacing w:after="0" w:line="240" w:lineRule="auto"/>
        <w:ind w:firstLine="540"/>
        <w:jc w:val="center"/>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Yürürlük ve Yürütme</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65 -</w:t>
      </w:r>
      <w:r w:rsidRPr="00BE61EE">
        <w:rPr>
          <w:rFonts w:ascii="Calibri" w:eastAsia="Times New Roman" w:hAnsi="Calibri" w:cs="Times New Roman"/>
          <w:color w:val="1C283D"/>
          <w:lang w:eastAsia="tr-TR"/>
        </w:rPr>
        <w:t> Bu Yönetmelik 3194 sayılı İmar Kanunu ile birlikte yürürlüğe girer.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b/>
          <w:bCs/>
          <w:color w:val="1C283D"/>
          <w:lang w:eastAsia="tr-TR"/>
        </w:rPr>
        <w:t>Madde 66 -</w:t>
      </w:r>
      <w:r w:rsidRPr="00BE61EE">
        <w:rPr>
          <w:rFonts w:ascii="Calibri" w:eastAsia="Times New Roman" w:hAnsi="Calibri" w:cs="Times New Roman"/>
          <w:color w:val="1C283D"/>
          <w:lang w:eastAsia="tr-TR"/>
        </w:rPr>
        <w:t> Bu Yönetmelik hükümlerini Bayındırlık ve İskân Bakanı yürütür.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 </w:t>
      </w:r>
    </w:p>
    <w:tbl>
      <w:tblPr>
        <w:tblW w:w="0" w:type="auto"/>
        <w:jc w:val="center"/>
        <w:tblCellMar>
          <w:left w:w="0" w:type="dxa"/>
          <w:right w:w="0" w:type="dxa"/>
        </w:tblCellMar>
        <w:tblLook w:val="04A0" w:firstRow="1" w:lastRow="0" w:firstColumn="1" w:lastColumn="0" w:noHBand="0" w:noVBand="1"/>
      </w:tblPr>
      <w:tblGrid>
        <w:gridCol w:w="834"/>
        <w:gridCol w:w="3600"/>
        <w:gridCol w:w="3600"/>
      </w:tblGrid>
      <w:tr w:rsidR="00BE61EE" w:rsidRPr="00BE61EE" w:rsidTr="00BE61EE">
        <w:trPr>
          <w:jc w:val="center"/>
        </w:trPr>
        <w:tc>
          <w:tcPr>
            <w:tcW w:w="83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61EE" w:rsidRPr="00BE61EE" w:rsidRDefault="00BE61EE" w:rsidP="00BE61EE">
            <w:pPr>
              <w:spacing w:after="0" w:line="240" w:lineRule="auto"/>
              <w:ind w:firstLine="567"/>
              <w:rPr>
                <w:rFonts w:ascii="Times New Roman" w:eastAsia="Times New Roman" w:hAnsi="Times New Roman" w:cs="Times New Roman"/>
                <w:sz w:val="24"/>
                <w:szCs w:val="24"/>
                <w:lang w:eastAsia="tr-TR"/>
              </w:rPr>
            </w:pPr>
            <w:r w:rsidRPr="00BE61EE">
              <w:rPr>
                <w:rFonts w:ascii="Calibri" w:eastAsia="Times New Roman" w:hAnsi="Calibri" w:cs="Times New Roman"/>
                <w:lang w:eastAsia="tr-TR"/>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E61EE" w:rsidRPr="00BE61EE" w:rsidRDefault="00BE61EE" w:rsidP="00BE61EE">
            <w:pPr>
              <w:spacing w:after="0" w:line="240" w:lineRule="auto"/>
              <w:ind w:firstLine="567"/>
              <w:jc w:val="center"/>
              <w:rPr>
                <w:rFonts w:ascii="Times New Roman" w:eastAsia="Times New Roman" w:hAnsi="Times New Roman" w:cs="Times New Roman"/>
                <w:sz w:val="24"/>
                <w:szCs w:val="24"/>
                <w:lang w:eastAsia="tr-TR"/>
              </w:rPr>
            </w:pPr>
            <w:r w:rsidRPr="00BE61EE">
              <w:rPr>
                <w:rFonts w:ascii="Calibri" w:eastAsia="Times New Roman" w:hAnsi="Calibri" w:cs="Times New Roman"/>
                <w:b/>
                <w:bCs/>
                <w:lang w:eastAsia="tr-TR"/>
              </w:rPr>
              <w:t>Yönetmeliğin Yayımlandığı Resmî Gazete’nin</w:t>
            </w:r>
          </w:p>
        </w:tc>
      </w:tr>
      <w:tr w:rsidR="00BE61EE" w:rsidRPr="00BE61EE" w:rsidTr="00BE61E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E61EE" w:rsidRPr="00BE61EE" w:rsidRDefault="00BE61EE" w:rsidP="00BE61EE">
            <w:pPr>
              <w:spacing w:after="0" w:line="240" w:lineRule="auto"/>
              <w:rPr>
                <w:rFonts w:ascii="Times New Roman" w:eastAsia="Times New Roman" w:hAnsi="Times New Roman" w:cs="Times New Roman"/>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61EE" w:rsidRPr="00BE61EE" w:rsidRDefault="00BE61EE" w:rsidP="00BE61EE">
            <w:pPr>
              <w:spacing w:after="0" w:line="240" w:lineRule="auto"/>
              <w:ind w:firstLine="567"/>
              <w:jc w:val="center"/>
              <w:rPr>
                <w:rFonts w:ascii="Times New Roman" w:eastAsia="Times New Roman" w:hAnsi="Times New Roman" w:cs="Times New Roman"/>
                <w:sz w:val="24"/>
                <w:szCs w:val="24"/>
                <w:lang w:eastAsia="tr-TR"/>
              </w:rPr>
            </w:pPr>
            <w:r w:rsidRPr="00BE61EE">
              <w:rPr>
                <w:rFonts w:ascii="Calibri" w:eastAsia="Times New Roman" w:hAnsi="Calibri" w:cs="Times New Roman"/>
                <w:b/>
                <w:bCs/>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61EE" w:rsidRPr="00BE61EE" w:rsidRDefault="00BE61EE" w:rsidP="00BE61EE">
            <w:pPr>
              <w:spacing w:after="0" w:line="240" w:lineRule="auto"/>
              <w:ind w:firstLine="567"/>
              <w:jc w:val="center"/>
              <w:rPr>
                <w:rFonts w:ascii="Times New Roman" w:eastAsia="Times New Roman" w:hAnsi="Times New Roman" w:cs="Times New Roman"/>
                <w:sz w:val="24"/>
                <w:szCs w:val="24"/>
                <w:lang w:eastAsia="tr-TR"/>
              </w:rPr>
            </w:pPr>
            <w:r w:rsidRPr="00BE61EE">
              <w:rPr>
                <w:rFonts w:ascii="Calibri" w:eastAsia="Times New Roman" w:hAnsi="Calibri" w:cs="Times New Roman"/>
                <w:b/>
                <w:bCs/>
                <w:lang w:eastAsia="tr-TR"/>
              </w:rPr>
              <w:t>Sayısı</w:t>
            </w:r>
          </w:p>
        </w:tc>
      </w:tr>
      <w:tr w:rsidR="00BE61EE" w:rsidRPr="00BE61EE" w:rsidTr="00BE61E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E61EE" w:rsidRPr="00BE61EE" w:rsidRDefault="00BE61EE" w:rsidP="00BE61EE">
            <w:pPr>
              <w:spacing w:after="0" w:line="240" w:lineRule="auto"/>
              <w:rPr>
                <w:rFonts w:ascii="Times New Roman" w:eastAsia="Times New Roman" w:hAnsi="Times New Roman" w:cs="Times New Roman"/>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61EE" w:rsidRPr="00BE61EE" w:rsidRDefault="00BE61EE" w:rsidP="00BE61EE">
            <w:pPr>
              <w:spacing w:after="0" w:line="240" w:lineRule="auto"/>
              <w:ind w:firstLine="567"/>
              <w:jc w:val="center"/>
              <w:rPr>
                <w:rFonts w:ascii="Times New Roman" w:eastAsia="Times New Roman" w:hAnsi="Times New Roman" w:cs="Times New Roman"/>
                <w:sz w:val="24"/>
                <w:szCs w:val="24"/>
                <w:lang w:eastAsia="tr-TR"/>
              </w:rPr>
            </w:pPr>
            <w:proofErr w:type="gramStart"/>
            <w:r w:rsidRPr="00BE61EE">
              <w:rPr>
                <w:rFonts w:ascii="Calibri" w:eastAsia="Times New Roman" w:hAnsi="Calibri" w:cs="Times New Roman"/>
                <w:lang w:eastAsia="tr-TR"/>
              </w:rPr>
              <w:t>2/11/1985</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61EE" w:rsidRPr="00BE61EE" w:rsidRDefault="00BE61EE" w:rsidP="00BE61EE">
            <w:pPr>
              <w:spacing w:after="0" w:line="240" w:lineRule="auto"/>
              <w:ind w:firstLine="567"/>
              <w:jc w:val="center"/>
              <w:rPr>
                <w:rFonts w:ascii="Times New Roman" w:eastAsia="Times New Roman" w:hAnsi="Times New Roman" w:cs="Times New Roman"/>
                <w:sz w:val="24"/>
                <w:szCs w:val="24"/>
                <w:lang w:eastAsia="tr-TR"/>
              </w:rPr>
            </w:pPr>
            <w:r w:rsidRPr="00BE61EE">
              <w:rPr>
                <w:rFonts w:ascii="Calibri" w:eastAsia="Times New Roman" w:hAnsi="Calibri" w:cs="Times New Roman"/>
                <w:lang w:eastAsia="tr-TR"/>
              </w:rPr>
              <w:t>18916 Mükerrer</w:t>
            </w:r>
          </w:p>
        </w:tc>
      </w:tr>
      <w:tr w:rsidR="00BE61EE" w:rsidRPr="00BE61EE" w:rsidTr="00BE61E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E61EE" w:rsidRPr="00BE61EE" w:rsidRDefault="00BE61EE" w:rsidP="00BE61EE">
            <w:pPr>
              <w:spacing w:after="0" w:line="240" w:lineRule="auto"/>
              <w:rPr>
                <w:rFonts w:ascii="Times New Roman" w:eastAsia="Times New Roman" w:hAnsi="Times New Roman" w:cs="Times New Roman"/>
                <w:sz w:val="24"/>
                <w:szCs w:val="24"/>
                <w:lang w:eastAsia="tr-TR"/>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E61EE" w:rsidRPr="00BE61EE" w:rsidRDefault="00BE61EE" w:rsidP="00BE61EE">
            <w:pPr>
              <w:spacing w:after="0" w:line="240" w:lineRule="auto"/>
              <w:ind w:firstLine="567"/>
              <w:jc w:val="center"/>
              <w:rPr>
                <w:rFonts w:ascii="Times New Roman" w:eastAsia="Times New Roman" w:hAnsi="Times New Roman" w:cs="Times New Roman"/>
                <w:sz w:val="24"/>
                <w:szCs w:val="24"/>
                <w:lang w:eastAsia="tr-TR"/>
              </w:rPr>
            </w:pPr>
            <w:r w:rsidRPr="00BE61EE">
              <w:rPr>
                <w:rFonts w:ascii="Calibri" w:eastAsia="Times New Roman" w:hAnsi="Calibri" w:cs="Times New Roman"/>
                <w:b/>
                <w:bCs/>
                <w:lang w:eastAsia="tr-TR"/>
              </w:rPr>
              <w:t>Yönetmelikte Değişiklik Yapan Yönetmeliklerin Yayımlandığı Resmî Gazetelerin</w:t>
            </w:r>
          </w:p>
        </w:tc>
      </w:tr>
      <w:tr w:rsidR="00BE61EE" w:rsidRPr="00BE61EE" w:rsidTr="00BE61E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E61EE" w:rsidRPr="00BE61EE" w:rsidRDefault="00BE61EE" w:rsidP="00BE61EE">
            <w:pPr>
              <w:spacing w:after="0" w:line="240" w:lineRule="auto"/>
              <w:rPr>
                <w:rFonts w:ascii="Times New Roman" w:eastAsia="Times New Roman" w:hAnsi="Times New Roman" w:cs="Times New Roman"/>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61EE" w:rsidRPr="00BE61EE" w:rsidRDefault="00BE61EE" w:rsidP="00BE61EE">
            <w:pPr>
              <w:spacing w:after="0" w:line="240" w:lineRule="auto"/>
              <w:ind w:firstLine="567"/>
              <w:jc w:val="center"/>
              <w:rPr>
                <w:rFonts w:ascii="Times New Roman" w:eastAsia="Times New Roman" w:hAnsi="Times New Roman" w:cs="Times New Roman"/>
                <w:sz w:val="24"/>
                <w:szCs w:val="24"/>
                <w:lang w:eastAsia="tr-TR"/>
              </w:rPr>
            </w:pPr>
            <w:r w:rsidRPr="00BE61EE">
              <w:rPr>
                <w:rFonts w:ascii="Calibri" w:eastAsia="Times New Roman" w:hAnsi="Calibri" w:cs="Times New Roman"/>
                <w:b/>
                <w:bCs/>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61EE" w:rsidRPr="00BE61EE" w:rsidRDefault="00BE61EE" w:rsidP="00BE61EE">
            <w:pPr>
              <w:spacing w:after="0" w:line="240" w:lineRule="auto"/>
              <w:ind w:firstLine="567"/>
              <w:jc w:val="center"/>
              <w:rPr>
                <w:rFonts w:ascii="Times New Roman" w:eastAsia="Times New Roman" w:hAnsi="Times New Roman" w:cs="Times New Roman"/>
                <w:sz w:val="24"/>
                <w:szCs w:val="24"/>
                <w:lang w:eastAsia="tr-TR"/>
              </w:rPr>
            </w:pPr>
            <w:r w:rsidRPr="00BE61EE">
              <w:rPr>
                <w:rFonts w:ascii="Calibri" w:eastAsia="Times New Roman" w:hAnsi="Calibri" w:cs="Times New Roman"/>
                <w:b/>
                <w:bCs/>
                <w:lang w:eastAsia="tr-TR"/>
              </w:rPr>
              <w:t>Sayısı</w:t>
            </w:r>
          </w:p>
        </w:tc>
      </w:tr>
      <w:tr w:rsidR="00BE61EE" w:rsidRPr="00BE61EE" w:rsidTr="00BE61EE">
        <w:trPr>
          <w:jc w:val="center"/>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61EE" w:rsidRPr="00BE61EE" w:rsidRDefault="00BE61EE" w:rsidP="00BE61EE">
            <w:pPr>
              <w:spacing w:after="0" w:line="240" w:lineRule="auto"/>
              <w:rPr>
                <w:rFonts w:ascii="Times New Roman" w:eastAsia="Times New Roman" w:hAnsi="Times New Roman" w:cs="Times New Roman"/>
                <w:sz w:val="24"/>
                <w:szCs w:val="24"/>
                <w:lang w:eastAsia="tr-TR"/>
              </w:rPr>
            </w:pPr>
            <w:r w:rsidRPr="00BE61EE">
              <w:rPr>
                <w:rFonts w:ascii="Calibri" w:eastAsia="Times New Roman" w:hAnsi="Calibri" w:cs="Times New Roman"/>
                <w:lang w:eastAsia="tr-TR"/>
              </w:rPr>
              <w:t>1.       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61EE" w:rsidRPr="00BE61EE" w:rsidRDefault="00BE61EE" w:rsidP="00BE61EE">
            <w:pPr>
              <w:spacing w:after="0" w:line="240" w:lineRule="auto"/>
              <w:ind w:firstLine="567"/>
              <w:jc w:val="center"/>
              <w:rPr>
                <w:rFonts w:ascii="Times New Roman" w:eastAsia="Times New Roman" w:hAnsi="Times New Roman" w:cs="Times New Roman"/>
                <w:sz w:val="24"/>
                <w:szCs w:val="24"/>
                <w:lang w:eastAsia="tr-TR"/>
              </w:rPr>
            </w:pPr>
            <w:proofErr w:type="gramStart"/>
            <w:r w:rsidRPr="00BE61EE">
              <w:rPr>
                <w:rFonts w:ascii="Calibri" w:eastAsia="Times New Roman" w:hAnsi="Calibri" w:cs="Times New Roman"/>
                <w:lang w:eastAsia="tr-TR"/>
              </w:rPr>
              <w:t>1/3/2019</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61EE" w:rsidRPr="00BE61EE" w:rsidRDefault="00BE61EE" w:rsidP="00BE61EE">
            <w:pPr>
              <w:spacing w:after="0" w:line="240" w:lineRule="auto"/>
              <w:ind w:firstLine="567"/>
              <w:jc w:val="center"/>
              <w:rPr>
                <w:rFonts w:ascii="Times New Roman" w:eastAsia="Times New Roman" w:hAnsi="Times New Roman" w:cs="Times New Roman"/>
                <w:sz w:val="24"/>
                <w:szCs w:val="24"/>
                <w:lang w:eastAsia="tr-TR"/>
              </w:rPr>
            </w:pPr>
            <w:r w:rsidRPr="00BE61EE">
              <w:rPr>
                <w:rFonts w:ascii="Calibri" w:eastAsia="Times New Roman" w:hAnsi="Calibri" w:cs="Times New Roman"/>
                <w:lang w:eastAsia="tr-TR"/>
              </w:rPr>
              <w:t>30701</w:t>
            </w:r>
          </w:p>
        </w:tc>
      </w:tr>
    </w:tbl>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 </w:t>
      </w:r>
    </w:p>
    <w:p w:rsidR="00BE61EE" w:rsidRPr="00BE61EE" w:rsidRDefault="00BE61EE" w:rsidP="00BE61EE">
      <w:pPr>
        <w:shd w:val="clear" w:color="auto" w:fill="FFFFFF"/>
        <w:spacing w:after="0" w:line="240" w:lineRule="auto"/>
        <w:ind w:firstLine="540"/>
        <w:jc w:val="center"/>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w:t>
      </w:r>
    </w:p>
    <w:p w:rsidR="00BE61EE" w:rsidRPr="00BE61EE" w:rsidRDefault="00BE61EE" w:rsidP="00BE61EE">
      <w:pPr>
        <w:shd w:val="clear" w:color="auto" w:fill="FFFFFF"/>
        <w:spacing w:after="0" w:line="240" w:lineRule="auto"/>
        <w:ind w:firstLine="540"/>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color w:val="1C283D"/>
          <w:lang w:eastAsia="tr-TR"/>
        </w:rPr>
        <w:t> </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i/>
          <w:iCs/>
          <w:color w:val="1C283D"/>
          <w:lang w:eastAsia="tr-TR"/>
        </w:rPr>
        <w:t xml:space="preserve">(1)    : Bu Yönetmeliğin "Belediye ve Mücavir Alan Sınırları İçinde ve Dışında Planı Bulunmayan Alanlarda Uygulanacak İmar Yönetmeliği" olan ismi </w:t>
      </w:r>
      <w:proofErr w:type="gramStart"/>
      <w:r w:rsidRPr="00BE61EE">
        <w:rPr>
          <w:rFonts w:ascii="Calibri" w:eastAsia="Times New Roman" w:hAnsi="Calibri" w:cs="Times New Roman"/>
          <w:i/>
          <w:iCs/>
          <w:color w:val="1C283D"/>
          <w:lang w:eastAsia="tr-TR"/>
        </w:rPr>
        <w:t>30/6/2001</w:t>
      </w:r>
      <w:proofErr w:type="gramEnd"/>
      <w:r w:rsidRPr="00BE61EE">
        <w:rPr>
          <w:rFonts w:ascii="Calibri" w:eastAsia="Times New Roman" w:hAnsi="Calibri" w:cs="Times New Roman"/>
          <w:i/>
          <w:iCs/>
          <w:color w:val="1C283D"/>
          <w:lang w:eastAsia="tr-TR"/>
        </w:rPr>
        <w:t xml:space="preserve"> tarihli ve 24448 sayılı Resmi </w:t>
      </w:r>
      <w:proofErr w:type="spellStart"/>
      <w:r w:rsidRPr="00BE61EE">
        <w:rPr>
          <w:rFonts w:ascii="Calibri" w:eastAsia="Times New Roman" w:hAnsi="Calibri" w:cs="Times New Roman"/>
          <w:i/>
          <w:iCs/>
          <w:color w:val="1C283D"/>
          <w:lang w:eastAsia="tr-TR"/>
        </w:rPr>
        <w:t>Gazete'de</w:t>
      </w:r>
      <w:proofErr w:type="spellEnd"/>
      <w:r w:rsidRPr="00BE61EE">
        <w:rPr>
          <w:rFonts w:ascii="Calibri" w:eastAsia="Times New Roman" w:hAnsi="Calibri" w:cs="Times New Roman"/>
          <w:i/>
          <w:iCs/>
          <w:color w:val="1C283D"/>
          <w:lang w:eastAsia="tr-TR"/>
        </w:rPr>
        <w:t xml:space="preserve"> yayımlanan değişiklik yönetmeliği ile metne işlendiği biçimde değiştirilmiştir.</w:t>
      </w:r>
    </w:p>
    <w:p w:rsidR="00BE61EE" w:rsidRPr="00BE61EE" w:rsidRDefault="00BE61EE" w:rsidP="00BE61EE">
      <w:pPr>
        <w:shd w:val="clear" w:color="auto" w:fill="FFFFFF"/>
        <w:spacing w:after="0" w:line="240" w:lineRule="auto"/>
        <w:ind w:firstLine="540"/>
        <w:jc w:val="both"/>
        <w:rPr>
          <w:rFonts w:ascii="Times New Roman" w:eastAsia="Times New Roman" w:hAnsi="Times New Roman" w:cs="Times New Roman"/>
          <w:color w:val="1C283D"/>
          <w:sz w:val="24"/>
          <w:szCs w:val="24"/>
          <w:lang w:eastAsia="tr-TR"/>
        </w:rPr>
      </w:pPr>
      <w:r w:rsidRPr="00BE61EE">
        <w:rPr>
          <w:rFonts w:ascii="Calibri" w:eastAsia="Times New Roman" w:hAnsi="Calibri" w:cs="Times New Roman"/>
          <w:i/>
          <w:iCs/>
          <w:color w:val="1C283D"/>
          <w:lang w:eastAsia="tr-TR"/>
        </w:rPr>
        <w:t xml:space="preserve">(2)    : "Yerleşme Alanları ile İlgili Genel Esaslar" olan 3. Bölüm başlığı </w:t>
      </w:r>
      <w:proofErr w:type="gramStart"/>
      <w:r w:rsidRPr="00BE61EE">
        <w:rPr>
          <w:rFonts w:ascii="Calibri" w:eastAsia="Times New Roman" w:hAnsi="Calibri" w:cs="Times New Roman"/>
          <w:i/>
          <w:iCs/>
          <w:color w:val="1C283D"/>
          <w:lang w:eastAsia="tr-TR"/>
        </w:rPr>
        <w:t>2/9/1999</w:t>
      </w:r>
      <w:proofErr w:type="gramEnd"/>
      <w:r w:rsidRPr="00BE61EE">
        <w:rPr>
          <w:rFonts w:ascii="Calibri" w:eastAsia="Times New Roman" w:hAnsi="Calibri" w:cs="Times New Roman"/>
          <w:i/>
          <w:iCs/>
          <w:color w:val="1C283D"/>
          <w:lang w:eastAsia="tr-TR"/>
        </w:rPr>
        <w:t xml:space="preserve"> tarihli ve 23804 sayılı Resmi </w:t>
      </w:r>
      <w:proofErr w:type="spellStart"/>
      <w:r w:rsidRPr="00BE61EE">
        <w:rPr>
          <w:rFonts w:ascii="Calibri" w:eastAsia="Times New Roman" w:hAnsi="Calibri" w:cs="Times New Roman"/>
          <w:i/>
          <w:iCs/>
          <w:color w:val="1C283D"/>
          <w:lang w:eastAsia="tr-TR"/>
        </w:rPr>
        <w:t>Gazete'de</w:t>
      </w:r>
      <w:proofErr w:type="spellEnd"/>
      <w:r w:rsidRPr="00BE61EE">
        <w:rPr>
          <w:rFonts w:ascii="Calibri" w:eastAsia="Times New Roman" w:hAnsi="Calibri" w:cs="Times New Roman"/>
          <w:i/>
          <w:iCs/>
          <w:color w:val="1C283D"/>
          <w:lang w:eastAsia="tr-TR"/>
        </w:rPr>
        <w:t xml:space="preserve"> yayımlanan değişiklik yönetmeliği ile metne işlendiği biçimde değiştirilmiştir.</w:t>
      </w:r>
    </w:p>
    <w:p w:rsidR="0043396D" w:rsidRDefault="0043396D">
      <w:bookmarkStart w:id="0" w:name="_GoBack"/>
      <w:bookmarkEnd w:id="0"/>
    </w:p>
    <w:sectPr w:rsidR="004339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09D"/>
    <w:rsid w:val="0043396D"/>
    <w:rsid w:val="00BE009D"/>
    <w:rsid w:val="00BE61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01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6273</Words>
  <Characters>35759</Characters>
  <Application>Microsoft Office Word</Application>
  <DocSecurity>0</DocSecurity>
  <Lines>297</Lines>
  <Paragraphs>83</Paragraphs>
  <ScaleCrop>false</ScaleCrop>
  <Company/>
  <LinksUpToDate>false</LinksUpToDate>
  <CharactersWithSpaces>41949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D.Duygu Erol</dc:creator>
  <cp:keywords/>
  <dc:description/>
  <cp:lastModifiedBy>D.Duygu Erol</cp:lastModifiedBy>
  <cp:revision>2</cp:revision>
  <dcterms:created xsi:type="dcterms:W3CDTF">2020-02-21T09:30:00Z</dcterms:created>
  <dcterms:modified xsi:type="dcterms:W3CDTF">2020-02-21T09:31:00Z</dcterms:modified>
</cp:coreProperties>
</file>